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9E7838" w14:textId="2A389001"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5776BB95"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010728A9" w14:textId="313BD829"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sidR="006975B3">
        <w:rPr>
          <w:color w:val="000000"/>
          <w:sz w:val="22"/>
          <w:szCs w:val="22"/>
          <w:lang w:val="lt-LT" w:eastAsia="en-GB"/>
        </w:rPr>
        <w:t>2</w:t>
      </w:r>
      <w:r w:rsidR="00F65B31">
        <w:rPr>
          <w:color w:val="000000"/>
          <w:sz w:val="22"/>
          <w:szCs w:val="22"/>
          <w:lang w:val="lt-LT" w:eastAsia="en-GB"/>
        </w:rPr>
        <w:t>4</w:t>
      </w:r>
      <w:r w:rsidRPr="00370648">
        <w:rPr>
          <w:color w:val="000000"/>
          <w:sz w:val="22"/>
          <w:szCs w:val="22"/>
          <w:lang w:val="lt-LT" w:eastAsia="en-GB"/>
        </w:rPr>
        <w:t xml:space="preserve"> m.</w:t>
      </w:r>
      <w:r w:rsidR="00B97AD3">
        <w:rPr>
          <w:color w:val="000000"/>
          <w:sz w:val="22"/>
          <w:szCs w:val="22"/>
          <w:lang w:val="lt-LT" w:eastAsia="en-GB"/>
        </w:rPr>
        <w:t xml:space="preserve"> </w:t>
      </w:r>
      <w:r w:rsidR="00F65B31">
        <w:rPr>
          <w:color w:val="000000"/>
          <w:sz w:val="22"/>
          <w:szCs w:val="22"/>
          <w:lang w:val="lt-LT" w:eastAsia="en-GB"/>
        </w:rPr>
        <w:t>lapkričio</w:t>
      </w:r>
      <w:r w:rsidR="00B97AD3">
        <w:rPr>
          <w:color w:val="000000"/>
          <w:sz w:val="22"/>
          <w:szCs w:val="22"/>
          <w:lang w:val="lt-LT" w:eastAsia="en-GB"/>
        </w:rPr>
        <w:t xml:space="preserve"> </w:t>
      </w:r>
      <w:r w:rsidR="00F65B31">
        <w:rPr>
          <w:color w:val="000000"/>
          <w:sz w:val="22"/>
          <w:szCs w:val="22"/>
          <w:lang w:val="lt-LT" w:eastAsia="en-GB"/>
        </w:rPr>
        <w:t>__</w:t>
      </w:r>
      <w:r w:rsidR="00B97AD3">
        <w:rPr>
          <w:color w:val="000000"/>
          <w:sz w:val="22"/>
          <w:szCs w:val="22"/>
          <w:lang w:val="lt-LT" w:eastAsia="en-GB"/>
        </w:rPr>
        <w:t xml:space="preserve"> d.</w:t>
      </w:r>
      <w:r w:rsidRPr="00370648">
        <w:rPr>
          <w:color w:val="000000"/>
          <w:sz w:val="22"/>
          <w:szCs w:val="22"/>
          <w:lang w:val="lt-LT" w:eastAsia="en-GB"/>
        </w:rPr>
        <w:t xml:space="preserve"> protokolu</w:t>
      </w:r>
      <w:r w:rsidR="00506BAD">
        <w:rPr>
          <w:color w:val="000000"/>
          <w:sz w:val="22"/>
          <w:szCs w:val="22"/>
          <w:lang w:val="lt-LT" w:eastAsia="en-GB"/>
        </w:rPr>
        <w:t xml:space="preserve"> Nr. </w:t>
      </w:r>
      <w:r w:rsidR="00F65B31">
        <w:rPr>
          <w:color w:val="000000"/>
          <w:sz w:val="22"/>
          <w:szCs w:val="22"/>
          <w:lang w:val="lt-LT" w:eastAsia="en-GB"/>
        </w:rPr>
        <w:t>___</w:t>
      </w:r>
    </w:p>
    <w:p w14:paraId="0AAF9398" w14:textId="77777777" w:rsidR="007E65A4" w:rsidRPr="00370648" w:rsidRDefault="007E65A4" w:rsidP="007E65A4">
      <w:pPr>
        <w:pStyle w:val="Heading"/>
        <w:jc w:val="center"/>
        <w:rPr>
          <w:sz w:val="24"/>
          <w:szCs w:val="24"/>
          <w:lang w:val="lt-LT"/>
        </w:rPr>
      </w:pPr>
    </w:p>
    <w:p w14:paraId="0CBDEA8A" w14:textId="77777777" w:rsidR="007E65A4" w:rsidRPr="00BE4004" w:rsidRDefault="007E65A4" w:rsidP="007E65A4">
      <w:pPr>
        <w:pStyle w:val="Body2"/>
        <w:rPr>
          <w:color w:val="000000" w:themeColor="text1"/>
          <w:lang w:val="lt-LT"/>
        </w:rPr>
      </w:pPr>
    </w:p>
    <w:p w14:paraId="6CDB7793" w14:textId="77777777" w:rsidR="005C347E" w:rsidRPr="00BE4004" w:rsidRDefault="005C347E" w:rsidP="005C347E">
      <w:pPr>
        <w:pStyle w:val="Heading"/>
        <w:jc w:val="center"/>
        <w:rPr>
          <w:color w:val="000000" w:themeColor="text1"/>
          <w:lang w:val="lt-LT"/>
        </w:rPr>
      </w:pPr>
      <w:r w:rsidRPr="00BE4004">
        <w:rPr>
          <w:color w:val="000000" w:themeColor="text1"/>
          <w:lang w:val="lt-LT"/>
        </w:rPr>
        <w:t>Infrastruktūros valdymo agentūra</w:t>
      </w:r>
    </w:p>
    <w:p w14:paraId="3A8736E1" w14:textId="77777777" w:rsidR="005C347E" w:rsidRPr="00BE4004" w:rsidRDefault="005C347E" w:rsidP="005C347E">
      <w:pPr>
        <w:pStyle w:val="Heading"/>
        <w:jc w:val="center"/>
        <w:rPr>
          <w:color w:val="000000" w:themeColor="text1"/>
          <w:lang w:val="lt-LT"/>
        </w:rPr>
      </w:pPr>
    </w:p>
    <w:p w14:paraId="52A68550" w14:textId="2CFDB6F7" w:rsidR="00BE4004" w:rsidRPr="00BE4004" w:rsidRDefault="00BE4004" w:rsidP="00BE4004">
      <w:pPr>
        <w:pStyle w:val="Heading"/>
        <w:jc w:val="center"/>
        <w:rPr>
          <w:color w:val="000000" w:themeColor="text1"/>
          <w:lang w:val="lt-LT"/>
        </w:rPr>
      </w:pPr>
      <w:r w:rsidRPr="00BE4004">
        <w:rPr>
          <w:color w:val="000000" w:themeColor="text1"/>
          <w:lang w:val="lt-LT"/>
        </w:rPr>
        <w:t>Atviras konkursas (VPĮ)</w:t>
      </w:r>
    </w:p>
    <w:p w14:paraId="31DE37BB" w14:textId="77777777" w:rsidR="007E65A4" w:rsidRPr="00BE4004" w:rsidRDefault="007E65A4" w:rsidP="007E65A4">
      <w:pPr>
        <w:pStyle w:val="Heading"/>
        <w:jc w:val="center"/>
        <w:rPr>
          <w:color w:val="000000" w:themeColor="text1"/>
          <w:lang w:val="lt-LT"/>
        </w:rPr>
      </w:pPr>
    </w:p>
    <w:p w14:paraId="350CDB5F" w14:textId="765EC35D" w:rsidR="004B5142" w:rsidRPr="00BE4004" w:rsidRDefault="005C347E" w:rsidP="004B5142">
      <w:pPr>
        <w:pStyle w:val="Heading"/>
        <w:jc w:val="center"/>
        <w:rPr>
          <w:color w:val="000000" w:themeColor="text1"/>
          <w:lang w:val="lt-LT"/>
        </w:rPr>
      </w:pPr>
      <w:r w:rsidRPr="00BE4004">
        <w:rPr>
          <w:color w:val="000000" w:themeColor="text1"/>
          <w:lang w:val="lt-LT"/>
        </w:rPr>
        <w:t xml:space="preserve">Elektroninių apsaugos sistemų </w:t>
      </w:r>
      <w:r w:rsidR="00900C7A">
        <w:rPr>
          <w:color w:val="000000" w:themeColor="text1"/>
          <w:lang w:val="lt-LT"/>
        </w:rPr>
        <w:t>ĮRANGA</w:t>
      </w:r>
      <w:r w:rsidRPr="00BE4004">
        <w:rPr>
          <w:color w:val="000000" w:themeColor="text1"/>
          <w:lang w:val="lt-LT"/>
        </w:rPr>
        <w:t xml:space="preserve"> </w:t>
      </w:r>
    </w:p>
    <w:p w14:paraId="4948AE91" w14:textId="77777777" w:rsidR="007E65A4" w:rsidRPr="00370648" w:rsidRDefault="007E65A4">
      <w:pPr>
        <w:pStyle w:val="Body"/>
        <w:jc w:val="right"/>
        <w:rPr>
          <w:rFonts w:ascii="Times New Roman" w:hAnsi="Times New Roman"/>
          <w:sz w:val="24"/>
          <w:szCs w:val="24"/>
          <w:lang w:val="lt-LT"/>
        </w:rPr>
      </w:pPr>
    </w:p>
    <w:p w14:paraId="59A00F04" w14:textId="40849BDF" w:rsidR="008233AA" w:rsidRDefault="005C347E" w:rsidP="00F65B31">
      <w:pPr>
        <w:pStyle w:val="Body2"/>
        <w:tabs>
          <w:tab w:val="left" w:pos="284"/>
          <w:tab w:val="left" w:pos="426"/>
        </w:tabs>
        <w:rPr>
          <w:lang w:val="lt-LT"/>
        </w:rPr>
      </w:pPr>
      <w:r w:rsidRPr="00370648">
        <w:rPr>
          <w:lang w:val="lt-LT"/>
        </w:rPr>
        <w:tab/>
      </w:r>
      <w:r w:rsidR="00506BAD">
        <w:rPr>
          <w:lang w:val="lt-LT"/>
        </w:rPr>
        <w:tab/>
      </w:r>
      <w:r w:rsidR="00506BAD">
        <w:rPr>
          <w:lang w:val="lt-LT"/>
        </w:rPr>
        <w:tab/>
      </w:r>
      <w:r w:rsidRPr="00370648">
        <w:rPr>
          <w:lang w:val="lt-LT"/>
        </w:rPr>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Perkančioji organizacija Infrastruktūros valdymo agentūra, juridinio asmens kodas 188743887, adresas </w:t>
      </w:r>
      <w:r w:rsidR="00220ACE">
        <w:rPr>
          <w:lang w:val="lt-LT"/>
        </w:rPr>
        <w:t>Giedraičių</w:t>
      </w:r>
      <w:r w:rsidRPr="00370648">
        <w:rPr>
          <w:lang w:val="lt-LT"/>
        </w:rPr>
        <w:t xml:space="preserve"> g. 4</w:t>
      </w:r>
      <w:r w:rsidR="00220ACE">
        <w:rPr>
          <w:lang w:val="lt-LT"/>
        </w:rPr>
        <w:t>1-101</w:t>
      </w:r>
      <w:r w:rsidRPr="00370648">
        <w:rPr>
          <w:lang w:val="lt-LT"/>
        </w:rPr>
        <w:t>, LT-0</w:t>
      </w:r>
      <w:r w:rsidR="00220ACE">
        <w:rPr>
          <w:lang w:val="lt-LT"/>
        </w:rPr>
        <w:t>9303</w:t>
      </w:r>
      <w:r w:rsidRPr="00370648">
        <w:rPr>
          <w:lang w:val="lt-LT"/>
        </w:rPr>
        <w:t xml:space="preserve"> Vilnius, Lietuva (toliau – perkančioji organizacija),  vykdydama šį viešąjį pirkimą numato įsigyti pirkimo sąlygų 1 priede „Techninė specifikacija“ nurodytą pirkimo objektą.</w:t>
      </w:r>
      <w:r w:rsidRPr="00370648">
        <w:rPr>
          <w:lang w:val="lt-LT"/>
        </w:rPr>
        <w:tab/>
        <w:t xml:space="preserve">1.2. </w:t>
      </w:r>
      <w:r w:rsidR="00F65B31" w:rsidRPr="00F65B31">
        <w:rPr>
          <w:lang w:val="lt-LT"/>
        </w:rPr>
        <w:t>Išankstinis skelbimas apie pirkimą nebuvo skelbtas.</w:t>
      </w:r>
      <w:r w:rsidR="00F65B31" w:rsidRPr="00F65B31">
        <w:rPr>
          <w:lang w:val="lt-LT"/>
        </w:rPr>
        <w:tab/>
      </w:r>
      <w:r w:rsidR="00F65B31" w:rsidRPr="00F65B31">
        <w:rPr>
          <w:lang w:val="lt-LT"/>
        </w:rPr>
        <w:br/>
      </w:r>
      <w:r w:rsidR="00F65B31" w:rsidRPr="00F65B31">
        <w:rPr>
          <w:lang w:val="lt-LT"/>
        </w:rPr>
        <w:tab/>
        <w:t>1.4. Pirkimo dokumentų sudedamoji dalis yra skelbimas apie pirkimą, todėl perkančioji organizacija didžiosios dalies skelbime esančios informacijos šiame dokumente pakartotinai neteikia.</w:t>
      </w:r>
      <w:r w:rsidR="00F65B31" w:rsidRPr="00F65B31">
        <w:rPr>
          <w:lang w:val="lt-LT"/>
        </w:rPr>
        <w:tab/>
      </w:r>
      <w:r w:rsidR="00F65B31" w:rsidRPr="00F65B31">
        <w:rPr>
          <w:lang w:val="lt-LT"/>
        </w:rPr>
        <w:br/>
      </w:r>
      <w:r w:rsidR="00F65B31" w:rsidRPr="00F65B31">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Pirkimas atliekamas laikantis lygiateisiškumo, nediskriminavimo, abipusio pripažinimo, proporcingumo ir skaidrumo principų bei konfidencialumo ir nešališkumo reikalavimų.</w:t>
      </w:r>
      <w:r w:rsidR="00F65B31" w:rsidRPr="00F65B31">
        <w:rPr>
          <w:lang w:val="lt-LT"/>
        </w:rPr>
        <w:tab/>
      </w:r>
      <w:r w:rsidR="00F65B31" w:rsidRPr="00F65B31">
        <w:rPr>
          <w:lang w:val="lt-LT"/>
        </w:rPr>
        <w:br/>
      </w:r>
      <w:r w:rsidR="00F65B31" w:rsidRPr="00F65B31">
        <w:rPr>
          <w:lang w:val="lt-LT"/>
        </w:rPr>
        <w:tab/>
        <w:t>1.6. Vadovaujantis Viešųjų pirkimų įstatymo 17 straipsnio 5 dalimi, tiekėjas, jo subtiekėjas ir ūkio subjektas, kurio pajėgumais remiamasi, privalo būti registruotas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r w:rsidR="00F65B31" w:rsidRPr="00F65B31">
        <w:rPr>
          <w:lang w:val="lt-LT"/>
        </w:rPr>
        <w:tab/>
      </w:r>
      <w:r w:rsidR="00F65B31" w:rsidRPr="00F65B31">
        <w:rPr>
          <w:lang w:val="lt-LT"/>
        </w:rPr>
        <w:br/>
      </w:r>
      <w:r w:rsidR="00F65B31" w:rsidRPr="00F65B31">
        <w:rPr>
          <w:lang w:val="lt-LT"/>
        </w:rPr>
        <w:tab/>
        <w:t xml:space="preserve">1.7. </w:t>
      </w:r>
      <w:r w:rsidR="008233AA" w:rsidRPr="00025EEA">
        <w:rPr>
          <w:lang w:val="lt-LT"/>
        </w:rPr>
        <w:t>Atliekamas žaliasis pirkimas. Vadovaujantis 2022</w:t>
      </w:r>
      <w:r w:rsidR="008233AA">
        <w:rPr>
          <w:lang w:val="lt-LT"/>
        </w:rPr>
        <w:t xml:space="preserve"> </w:t>
      </w:r>
      <w:r w:rsidR="008233AA" w:rsidRPr="00025EEA">
        <w:rPr>
          <w:lang w:val="lt-LT"/>
        </w:rPr>
        <w:t>m. gruodžio 13 d. Lietuvos Respublikos aplinkos ministro įsakymo Nr. D1-401 „Dėl aplinkos apsaugos kriterijų taikymo, vykdant žaliuosius pirkimus, tvarkos aprašo patvirtinimo</w:t>
      </w:r>
      <w:r w:rsidR="008233AA" w:rsidRPr="009C51F5">
        <w:rPr>
          <w:lang w:val="lt-LT"/>
        </w:rPr>
        <w:t xml:space="preserve">“ </w:t>
      </w:r>
      <w:r w:rsidR="008233AA">
        <w:rPr>
          <w:lang w:val="lt-LT"/>
        </w:rPr>
        <w:t>II skyriaus 4.4.4 punktu:</w:t>
      </w:r>
    </w:p>
    <w:p w14:paraId="0E4BBC95" w14:textId="0D9B0FD9" w:rsidR="008233AA" w:rsidRDefault="008233AA" w:rsidP="00F65B31">
      <w:pPr>
        <w:pStyle w:val="Body2"/>
        <w:tabs>
          <w:tab w:val="left" w:pos="284"/>
          <w:tab w:val="left" w:pos="426"/>
        </w:tabs>
        <w:rPr>
          <w:lang w:val="lt-LT"/>
        </w:rPr>
      </w:pPr>
      <w:r>
        <w:rPr>
          <w:lang w:val="lt-LT"/>
        </w:rPr>
        <w:tab/>
        <w:t xml:space="preserve">1.7.1. </w:t>
      </w:r>
      <w:r w:rsidRPr="008233AA">
        <w:rPr>
          <w:lang w:val="lt-LT"/>
        </w:rPr>
        <w:t>Tiekėjas privalo Prekes patiekti Pirkėjui ne kelių eismo piko valandomis, pirmadieniais − ketvirtadieniais nuo 14:30 iki 16:00 val., penktadieniais ir švenčių dienų išvakarėse nuo 13:00 iki 14:00 val. ir trumpiausiais galimais maršrutais. Už Prekių priėmimą atsakingas Pirkėjo atstovas, nurodytas šios Sutarties 2.1 punkte  priimdamas Prekes fiziškai įsitikina, ar Tiekėjas Prekes pristatė ne kelių eismo piko valandomis. Pirkėjas turi teisę Sutarties vykdymo metu pareikalauti trumpiausio galimo maršruto pasirinkimą įrodančių dokumentų</w:t>
      </w:r>
      <w:r>
        <w:rPr>
          <w:lang w:val="lt-LT"/>
        </w:rPr>
        <w:t>;</w:t>
      </w:r>
    </w:p>
    <w:p w14:paraId="498BA739" w14:textId="040F404B" w:rsidR="008233AA" w:rsidRDefault="008233AA" w:rsidP="00F65B31">
      <w:pPr>
        <w:pStyle w:val="Body2"/>
        <w:tabs>
          <w:tab w:val="left" w:pos="284"/>
          <w:tab w:val="left" w:pos="426"/>
        </w:tabs>
        <w:rPr>
          <w:lang w:val="lt-LT"/>
        </w:rPr>
      </w:pPr>
      <w:r>
        <w:rPr>
          <w:lang w:val="lt-LT"/>
        </w:rPr>
        <w:tab/>
        <w:t xml:space="preserve">1.7.2. </w:t>
      </w:r>
      <w:r w:rsidRPr="008233AA">
        <w:rPr>
          <w:lang w:val="lt-LT"/>
        </w:rPr>
        <w:t>Vykdant Sutartį Tiekėjas turi mažinti popieriaus sunaudojimą, atsisakyti nebūtino dokumentų kopijavimo ir spausdinimo, rengiamus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(Lietuvos Respublikos aplinkos ministro 2022 m. gruodžio 13 d. įsakymo Nr. D1-401 redakcija) „Aplinkos apsaugos kriterijų taikymo, vykdant žaliuosius pirkimus, tvarkos aprašas“ patvirtintus minimalius aplinkos apsaugos kriterijus.</w:t>
      </w:r>
    </w:p>
    <w:p w14:paraId="4800B9F8" w14:textId="230DC457" w:rsidR="00F65B31" w:rsidRDefault="008233AA" w:rsidP="00F65B31">
      <w:pPr>
        <w:pStyle w:val="Body2"/>
        <w:tabs>
          <w:tab w:val="left" w:pos="284"/>
          <w:tab w:val="left" w:pos="426"/>
        </w:tabs>
        <w:rPr>
          <w:lang w:val="lt-LT"/>
        </w:rPr>
      </w:pPr>
      <w:r>
        <w:rPr>
          <w:lang w:val="lt-LT"/>
        </w:rPr>
        <w:tab/>
        <w:t xml:space="preserve">1.8. </w:t>
      </w:r>
      <w:r w:rsidR="00F65B31" w:rsidRPr="00F65B31">
        <w:rPr>
          <w:lang w:val="lt-LT"/>
        </w:rPr>
        <w:t xml:space="preserve">Tiesioginį ryšį su tiekėjais CVP IS priemonėmis įgaliota palaikyti perkančiosios organizacijos atstovė </w:t>
      </w:r>
      <w:r w:rsidR="00F65B31">
        <w:rPr>
          <w:lang w:val="lt-LT"/>
        </w:rPr>
        <w:t>Ivona Šriupša</w:t>
      </w:r>
      <w:r w:rsidR="00F65B31" w:rsidRPr="00F65B31">
        <w:rPr>
          <w:lang w:val="lt-LT"/>
        </w:rPr>
        <w:t xml:space="preserve">, el. p. </w:t>
      </w:r>
      <w:hyperlink r:id="rId6" w:history="1">
        <w:r w:rsidR="00F65B31" w:rsidRPr="009B26D7">
          <w:rPr>
            <w:rStyle w:val="Hyperlink"/>
            <w:lang w:val="lt-LT"/>
          </w:rPr>
          <w:t>ivona.sriupsa@kam.lt</w:t>
        </w:r>
      </w:hyperlink>
      <w:r w:rsidR="00F65B31" w:rsidRPr="00F65B31">
        <w:rPr>
          <w:lang w:val="lt-LT"/>
        </w:rPr>
        <w:tab/>
      </w:r>
    </w:p>
    <w:p w14:paraId="36995937" w14:textId="77777777" w:rsidR="00F65B31" w:rsidRDefault="005C347E" w:rsidP="00F65B31">
      <w:pPr>
        <w:pStyle w:val="Body2"/>
        <w:tabs>
          <w:tab w:val="left" w:pos="284"/>
          <w:tab w:val="left" w:pos="426"/>
        </w:tabs>
        <w:rPr>
          <w:lang w:val="lt-LT"/>
        </w:rPr>
      </w:pPr>
      <w:r w:rsidRPr="00370648">
        <w:rPr>
          <w:lang w:val="lt-LT"/>
        </w:rPr>
        <w:br/>
      </w:r>
      <w:r w:rsidRPr="00370648">
        <w:rPr>
          <w:lang w:val="lt-LT"/>
        </w:rPr>
        <w:tab/>
      </w:r>
      <w:r w:rsidRPr="008D2D40">
        <w:rPr>
          <w:lang w:val="lt-LT"/>
        </w:rPr>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r>
      <w:r w:rsidRPr="008D2D40">
        <w:rPr>
          <w:lang w:val="lt-LT"/>
        </w:rPr>
        <w:t xml:space="preserve">2.1. Šio pirkimo objekto pavadinimas – Elektroninių apsaugos sistemų </w:t>
      </w:r>
      <w:r w:rsidR="00900C7A" w:rsidRPr="008D2D40">
        <w:rPr>
          <w:lang w:val="lt-LT"/>
        </w:rPr>
        <w:t>įranga</w:t>
      </w:r>
      <w:r w:rsidRPr="008D2D40">
        <w:rPr>
          <w:lang w:val="lt-LT"/>
        </w:rPr>
        <w:t>.</w:t>
      </w:r>
      <w:r w:rsidRPr="008D2D40">
        <w:rPr>
          <w:lang w:val="lt-LT"/>
        </w:rPr>
        <w:tab/>
      </w:r>
      <w:r w:rsidRPr="008D2D40">
        <w:rPr>
          <w:lang w:val="lt-LT"/>
        </w:rPr>
        <w:br/>
      </w:r>
      <w:r w:rsidRPr="008D2D40">
        <w:rPr>
          <w:lang w:val="lt-LT"/>
        </w:rPr>
        <w:tab/>
        <w:t xml:space="preserve">2.2. Šis pirkimas skaidomas į </w:t>
      </w:r>
      <w:r w:rsidR="00F65B31">
        <w:rPr>
          <w:lang w:val="lt-LT"/>
        </w:rPr>
        <w:t xml:space="preserve">3 </w:t>
      </w:r>
      <w:r w:rsidRPr="008D2D40">
        <w:rPr>
          <w:lang w:val="lt-LT"/>
        </w:rPr>
        <w:t>pirkimo dalis</w:t>
      </w:r>
      <w:r w:rsidR="00F65B31">
        <w:rPr>
          <w:lang w:val="lt-LT"/>
        </w:rPr>
        <w:t>:</w:t>
      </w:r>
    </w:p>
    <w:p w14:paraId="52EA6864" w14:textId="7A1DCD19" w:rsidR="00F65B31" w:rsidRDefault="00F65B31" w:rsidP="00F65B31">
      <w:pPr>
        <w:pStyle w:val="Body2"/>
        <w:tabs>
          <w:tab w:val="left" w:pos="284"/>
          <w:tab w:val="left" w:pos="426"/>
        </w:tabs>
        <w:rPr>
          <w:lang w:val="lt-LT"/>
        </w:rPr>
      </w:pPr>
      <w:r>
        <w:rPr>
          <w:lang w:val="lt-LT"/>
        </w:rPr>
        <w:tab/>
        <w:t xml:space="preserve">2.2.1. I pirkimo dalis - </w:t>
      </w:r>
      <w:r w:rsidRPr="00F65B31">
        <w:rPr>
          <w:lang w:val="lt-LT"/>
        </w:rPr>
        <w:t>Elektroninių apsaugos sistemų nuotolinė darbo vieta ir monitorius</w:t>
      </w:r>
      <w:r>
        <w:rPr>
          <w:lang w:val="lt-LT"/>
        </w:rPr>
        <w:t>;</w:t>
      </w:r>
    </w:p>
    <w:p w14:paraId="48E7A7D1" w14:textId="48E28437" w:rsidR="00F65B31" w:rsidRDefault="00F65B31" w:rsidP="00F65B31">
      <w:pPr>
        <w:pStyle w:val="Body2"/>
        <w:tabs>
          <w:tab w:val="left" w:pos="284"/>
          <w:tab w:val="left" w:pos="426"/>
        </w:tabs>
        <w:rPr>
          <w:lang w:val="lt-LT"/>
        </w:rPr>
      </w:pPr>
      <w:r>
        <w:rPr>
          <w:lang w:val="lt-LT"/>
        </w:rPr>
        <w:tab/>
        <w:t xml:space="preserve">2.2.2. II pirkimo dalis - </w:t>
      </w:r>
      <w:r w:rsidRPr="00F65B31">
        <w:rPr>
          <w:lang w:val="lt-LT"/>
        </w:rPr>
        <w:t>Elektroninių apsaugos sistemų įranga</w:t>
      </w:r>
      <w:r>
        <w:rPr>
          <w:lang w:val="lt-LT"/>
        </w:rPr>
        <w:t>;</w:t>
      </w:r>
    </w:p>
    <w:p w14:paraId="40C10B7D" w14:textId="72DAF465" w:rsidR="00F65B31" w:rsidRDefault="00F65B31" w:rsidP="00F65B31">
      <w:pPr>
        <w:pStyle w:val="Body2"/>
        <w:tabs>
          <w:tab w:val="left" w:pos="284"/>
          <w:tab w:val="left" w:pos="426"/>
        </w:tabs>
        <w:rPr>
          <w:lang w:val="lt-LT"/>
        </w:rPr>
      </w:pPr>
      <w:r>
        <w:rPr>
          <w:lang w:val="lt-LT"/>
        </w:rPr>
        <w:tab/>
        <w:t xml:space="preserve">2.2.3. III pirkimo dalis - </w:t>
      </w:r>
      <w:r w:rsidRPr="00F65B31">
        <w:rPr>
          <w:lang w:val="lt-LT"/>
        </w:rPr>
        <w:t>Elektroninių apsaugos sistemų rezervinio maitinimo įranga</w:t>
      </w:r>
      <w:r>
        <w:rPr>
          <w:lang w:val="lt-LT"/>
        </w:rPr>
        <w:t>.</w:t>
      </w:r>
    </w:p>
    <w:p w14:paraId="0610B36C" w14:textId="2C520B9C" w:rsidR="00715EDF" w:rsidRDefault="00715EDF" w:rsidP="00715EDF">
      <w:pPr>
        <w:pStyle w:val="Body2"/>
        <w:tabs>
          <w:tab w:val="left" w:pos="284"/>
          <w:tab w:val="left" w:pos="426"/>
        </w:tabs>
        <w:rPr>
          <w:lang w:val="lt-LT"/>
        </w:rPr>
      </w:pPr>
      <w:r>
        <w:rPr>
          <w:lang w:val="lt-LT"/>
        </w:rPr>
        <w:tab/>
      </w:r>
      <w:r w:rsidRPr="008D2D40">
        <w:rPr>
          <w:lang w:val="lt-LT"/>
        </w:rPr>
        <w:t>2.</w:t>
      </w:r>
      <w:r>
        <w:rPr>
          <w:lang w:val="lt-LT"/>
        </w:rPr>
        <w:t>3</w:t>
      </w:r>
      <w:r w:rsidRPr="008D2D40">
        <w:rPr>
          <w:lang w:val="lt-LT"/>
        </w:rPr>
        <w:t xml:space="preserve">. Reikalavimai pirkimo objektui nurodyti pirkimo sąlygų </w:t>
      </w:r>
      <w:r>
        <w:rPr>
          <w:lang w:val="lt-LT"/>
        </w:rPr>
        <w:t>4</w:t>
      </w:r>
      <w:r w:rsidRPr="008D2D40">
        <w:rPr>
          <w:lang w:val="lt-LT"/>
        </w:rPr>
        <w:t xml:space="preserve"> priede „Viešojo pirkimo sutarties projektas“</w:t>
      </w:r>
      <w:r>
        <w:rPr>
          <w:lang w:val="lt-LT"/>
        </w:rPr>
        <w:t xml:space="preserve"> ir:</w:t>
      </w:r>
    </w:p>
    <w:p w14:paraId="01F61429" w14:textId="77777777" w:rsidR="00715EDF" w:rsidRDefault="00715EDF" w:rsidP="00715EDF">
      <w:pPr>
        <w:pStyle w:val="Body2"/>
        <w:tabs>
          <w:tab w:val="left" w:pos="284"/>
          <w:tab w:val="left" w:pos="426"/>
        </w:tabs>
        <w:rPr>
          <w:lang w:val="lt-LT"/>
        </w:rPr>
      </w:pPr>
      <w:r>
        <w:rPr>
          <w:lang w:val="lt-LT"/>
        </w:rPr>
        <w:tab/>
        <w:t>2.3.1. I pirkimo daliai - Pirkimo sąlygų 1 priede „</w:t>
      </w:r>
      <w:r w:rsidRPr="00715EDF">
        <w:rPr>
          <w:lang w:val="lt-LT"/>
        </w:rPr>
        <w:t>Elektroninių apsaugos sistemų</w:t>
      </w:r>
      <w:r>
        <w:rPr>
          <w:lang w:val="lt-LT"/>
        </w:rPr>
        <w:t xml:space="preserve"> </w:t>
      </w:r>
      <w:r w:rsidRPr="00715EDF">
        <w:rPr>
          <w:lang w:val="lt-LT"/>
        </w:rPr>
        <w:t>nuotolinės darbo vietos ir monitoriaus</w:t>
      </w:r>
      <w:r>
        <w:rPr>
          <w:lang w:val="lt-LT"/>
        </w:rPr>
        <w:t xml:space="preserve"> </w:t>
      </w:r>
      <w:r w:rsidRPr="00715EDF">
        <w:rPr>
          <w:lang w:val="lt-LT"/>
        </w:rPr>
        <w:t>techninė specifikacija</w:t>
      </w:r>
      <w:r>
        <w:rPr>
          <w:lang w:val="lt-LT"/>
        </w:rPr>
        <w:t>“</w:t>
      </w:r>
      <w:r w:rsidRPr="008D2D40">
        <w:rPr>
          <w:lang w:val="lt-LT"/>
        </w:rPr>
        <w:t xml:space="preserve">. </w:t>
      </w:r>
    </w:p>
    <w:p w14:paraId="7D83EB77" w14:textId="585DC01E" w:rsidR="00715EDF" w:rsidRDefault="00715EDF" w:rsidP="00715EDF">
      <w:pPr>
        <w:pStyle w:val="Body2"/>
        <w:tabs>
          <w:tab w:val="left" w:pos="284"/>
          <w:tab w:val="left" w:pos="426"/>
        </w:tabs>
        <w:rPr>
          <w:lang w:val="lt-LT"/>
        </w:rPr>
      </w:pPr>
      <w:r>
        <w:rPr>
          <w:lang w:val="lt-LT"/>
        </w:rPr>
        <w:tab/>
        <w:t>2.3.2. II p</w:t>
      </w:r>
      <w:r w:rsidR="00AC39BE">
        <w:rPr>
          <w:lang w:val="lt-LT"/>
        </w:rPr>
        <w:t>irkimo daliai - Pirkimo sąlygų 1</w:t>
      </w:r>
      <w:r>
        <w:rPr>
          <w:lang w:val="lt-LT"/>
        </w:rPr>
        <w:t xml:space="preserve"> priede „</w:t>
      </w:r>
      <w:r w:rsidRPr="00715EDF">
        <w:rPr>
          <w:lang w:val="lt-LT"/>
        </w:rPr>
        <w:t xml:space="preserve">Elektroninių apsaugos sistemų įrangos </w:t>
      </w:r>
      <w:r>
        <w:rPr>
          <w:lang w:val="lt-LT"/>
        </w:rPr>
        <w:t>N</w:t>
      </w:r>
      <w:r w:rsidRPr="00715EDF">
        <w:rPr>
          <w:lang w:val="lt-LT"/>
        </w:rPr>
        <w:t>r. 1</w:t>
      </w:r>
      <w:r>
        <w:rPr>
          <w:lang w:val="lt-LT"/>
        </w:rPr>
        <w:t xml:space="preserve"> </w:t>
      </w:r>
      <w:r w:rsidRPr="00715EDF">
        <w:rPr>
          <w:lang w:val="lt-LT"/>
        </w:rPr>
        <w:t>techninė specifikacija</w:t>
      </w:r>
      <w:r>
        <w:rPr>
          <w:lang w:val="lt-LT"/>
        </w:rPr>
        <w:t>“</w:t>
      </w:r>
      <w:r w:rsidRPr="008D2D40">
        <w:rPr>
          <w:lang w:val="lt-LT"/>
        </w:rPr>
        <w:t xml:space="preserve">. </w:t>
      </w:r>
    </w:p>
    <w:p w14:paraId="7BFD55C8" w14:textId="3E76AE19" w:rsidR="00715EDF" w:rsidRDefault="00715EDF" w:rsidP="00715EDF">
      <w:pPr>
        <w:pStyle w:val="Body2"/>
        <w:tabs>
          <w:tab w:val="left" w:pos="284"/>
          <w:tab w:val="left" w:pos="426"/>
        </w:tabs>
        <w:rPr>
          <w:lang w:val="lt-LT"/>
        </w:rPr>
      </w:pPr>
      <w:r>
        <w:rPr>
          <w:lang w:val="lt-LT"/>
        </w:rPr>
        <w:tab/>
        <w:t>2.3.3. III p</w:t>
      </w:r>
      <w:r w:rsidR="00AC39BE">
        <w:rPr>
          <w:lang w:val="lt-LT"/>
        </w:rPr>
        <w:t>irkimo daliai – Pirkimo sąlygų 1</w:t>
      </w:r>
      <w:r>
        <w:rPr>
          <w:lang w:val="lt-LT"/>
        </w:rPr>
        <w:t xml:space="preserve"> priede „</w:t>
      </w:r>
      <w:r w:rsidRPr="00715EDF">
        <w:rPr>
          <w:lang w:val="lt-LT"/>
        </w:rPr>
        <w:t>Elektroninių apsaugos sistemų rezervinio maitinimo įrangos</w:t>
      </w:r>
      <w:r>
        <w:rPr>
          <w:lang w:val="lt-LT"/>
        </w:rPr>
        <w:t xml:space="preserve"> </w:t>
      </w:r>
      <w:r w:rsidRPr="00715EDF">
        <w:rPr>
          <w:lang w:val="lt-LT"/>
        </w:rPr>
        <w:t>techninė specifikacija</w:t>
      </w:r>
      <w:r>
        <w:rPr>
          <w:lang w:val="lt-LT"/>
        </w:rPr>
        <w:t>“.</w:t>
      </w:r>
    </w:p>
    <w:p w14:paraId="3EE7B220" w14:textId="15578277" w:rsidR="00715EDF" w:rsidRPr="00715EDF" w:rsidRDefault="00715EDF" w:rsidP="00715EDF">
      <w:pPr>
        <w:pStyle w:val="Body2"/>
        <w:tabs>
          <w:tab w:val="left" w:pos="284"/>
          <w:tab w:val="left" w:pos="426"/>
        </w:tabs>
        <w:rPr>
          <w:lang w:val="lt-LT"/>
        </w:rPr>
      </w:pPr>
      <w:r>
        <w:rPr>
          <w:lang w:val="lt-LT"/>
        </w:rPr>
        <w:tab/>
        <w:t xml:space="preserve">2.4. </w:t>
      </w:r>
      <w:r w:rsidRPr="008D2D40">
        <w:rPr>
          <w:lang w:val="lt-LT"/>
        </w:rPr>
        <w:t>Pirkimo sąlygų 1</w:t>
      </w:r>
      <w:r w:rsidR="00AC39BE">
        <w:rPr>
          <w:lang w:val="lt-LT"/>
        </w:rPr>
        <w:t xml:space="preserve"> </w:t>
      </w:r>
      <w:r w:rsidRPr="008D2D40">
        <w:rPr>
          <w:lang w:val="lt-LT"/>
        </w:rPr>
        <w:t>priede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8D2D40">
        <w:rPr>
          <w:lang w:val="lt-LT"/>
        </w:rPr>
        <w:tab/>
      </w:r>
      <w:r>
        <w:rPr>
          <w:lang w:val="lt-LT"/>
        </w:rPr>
        <w:t>2.5</w:t>
      </w:r>
      <w:r w:rsidRPr="00715EDF">
        <w:rPr>
          <w:lang w:val="lt-LT"/>
        </w:rPr>
        <w:t>. Pasiūlymas, turi būti pateiktas visai pirkimo sąlygose ir techninėje specifikacijoje nurodytai paslaugų teikimo apimčiai, t. y. pasiūlymas turi būti pateiktas visai siūlomos pirkimo dalies Pirkimo sąlygų nurodytai apimčiai, neskaidant jos smulkiau.</w:t>
      </w:r>
    </w:p>
    <w:p w14:paraId="59A950BD" w14:textId="2970F445" w:rsidR="00715EDF" w:rsidRPr="00715EDF" w:rsidRDefault="00715EDF" w:rsidP="00715EDF">
      <w:pPr>
        <w:pStyle w:val="Body2"/>
        <w:tabs>
          <w:tab w:val="left" w:pos="284"/>
          <w:tab w:val="left" w:pos="426"/>
        </w:tabs>
        <w:rPr>
          <w:lang w:val="lt-LT"/>
        </w:rPr>
      </w:pPr>
      <w:r>
        <w:rPr>
          <w:lang w:val="lt-LT"/>
        </w:rPr>
        <w:tab/>
        <w:t>2.6</w:t>
      </w:r>
      <w:r w:rsidRPr="00715EDF">
        <w:rPr>
          <w:lang w:val="lt-LT"/>
        </w:rPr>
        <w:t xml:space="preserve">. Perkančioji organizacija neriboja maksimalaus pirkimo objekto dalių skaičiaus, dėl kurių laimėtoju gali būti nustatomas tas pats teikėjas. Teikėjas pasiūlymus gali pateikti pasirinktinai vienai, dviems arba visoms paslaugos pirkimo dalims. </w:t>
      </w:r>
    </w:p>
    <w:p w14:paraId="3A6A6801" w14:textId="77777777" w:rsidR="002431F7" w:rsidRDefault="00715EDF" w:rsidP="00715EDF">
      <w:pPr>
        <w:pStyle w:val="Body2"/>
        <w:tabs>
          <w:tab w:val="left" w:pos="284"/>
          <w:tab w:val="left" w:pos="426"/>
        </w:tabs>
        <w:rPr>
          <w:lang w:val="lt-LT"/>
        </w:rPr>
      </w:pPr>
      <w:r>
        <w:rPr>
          <w:lang w:val="lt-LT"/>
        </w:rPr>
        <w:tab/>
        <w:t>2.7</w:t>
      </w:r>
      <w:r w:rsidR="002431F7">
        <w:rPr>
          <w:lang w:val="lt-LT"/>
        </w:rPr>
        <w:t xml:space="preserve">. </w:t>
      </w:r>
      <w:r w:rsidRPr="00715EDF">
        <w:rPr>
          <w:lang w:val="lt-LT"/>
        </w:rPr>
        <w:t>Kiekvienai pirkimo daliai bus sudaroma atskira pirkimo - pardavimo sutartis.</w:t>
      </w:r>
    </w:p>
    <w:p w14:paraId="0FEF227D" w14:textId="7F55062D" w:rsidR="002431F7" w:rsidRDefault="002431F7" w:rsidP="00715EDF">
      <w:pPr>
        <w:pStyle w:val="Body2"/>
        <w:tabs>
          <w:tab w:val="left" w:pos="284"/>
          <w:tab w:val="left" w:pos="426"/>
        </w:tabs>
        <w:rPr>
          <w:lang w:val="lt-LT"/>
        </w:rPr>
      </w:pPr>
      <w:r>
        <w:rPr>
          <w:lang w:val="lt-LT"/>
        </w:rPr>
        <w:tab/>
        <w:t xml:space="preserve">2.8. </w:t>
      </w:r>
      <w:r w:rsidRPr="002431F7">
        <w:rPr>
          <w:lang w:val="lt-LT"/>
        </w:rPr>
        <w:t xml:space="preserve">Numatomos sudaryti viešojo pirkimo sutarties trukmė – </w:t>
      </w:r>
      <w:r>
        <w:rPr>
          <w:lang w:val="lt-LT"/>
        </w:rPr>
        <w:t>36</w:t>
      </w:r>
      <w:r w:rsidRPr="002431F7">
        <w:rPr>
          <w:lang w:val="lt-LT"/>
        </w:rPr>
        <w:t xml:space="preserve"> (</w:t>
      </w:r>
      <w:r>
        <w:rPr>
          <w:lang w:val="lt-LT"/>
        </w:rPr>
        <w:t>trisdešimt šeši) mėnesiai</w:t>
      </w:r>
      <w:r w:rsidRPr="002431F7">
        <w:rPr>
          <w:lang w:val="lt-LT"/>
        </w:rPr>
        <w:t xml:space="preserve"> nuo Sutarties įsigaliojimo dienos, galutinio atsiskaitymo už </w:t>
      </w:r>
      <w:r>
        <w:rPr>
          <w:lang w:val="lt-LT"/>
        </w:rPr>
        <w:t>pristatytas prekes</w:t>
      </w:r>
      <w:r w:rsidRPr="002431F7">
        <w:rPr>
          <w:lang w:val="lt-LT"/>
        </w:rPr>
        <w:t xml:space="preserve"> terminas yra įskaiči</w:t>
      </w:r>
      <w:r>
        <w:rPr>
          <w:lang w:val="lt-LT"/>
        </w:rPr>
        <w:t>uotas į nurodytą trukmę.</w:t>
      </w:r>
    </w:p>
    <w:p w14:paraId="4C257C5B" w14:textId="1799411E" w:rsidR="00715EDF" w:rsidRPr="00322920" w:rsidRDefault="005C347E" w:rsidP="00715EDF">
      <w:pPr>
        <w:pStyle w:val="Body2"/>
        <w:tabs>
          <w:tab w:val="left" w:pos="284"/>
          <w:tab w:val="left" w:pos="426"/>
        </w:tabs>
        <w:rPr>
          <w:b/>
        </w:rPr>
      </w:pPr>
      <w:r w:rsidRPr="008D2D40">
        <w:rPr>
          <w:lang w:val="lt-LT"/>
        </w:rPr>
        <w:tab/>
      </w:r>
      <w:r w:rsidR="002431F7">
        <w:rPr>
          <w:lang w:val="lt-LT"/>
        </w:rPr>
        <w:t>2.9</w:t>
      </w:r>
      <w:r w:rsidR="00715EDF">
        <w:rPr>
          <w:lang w:val="lt-LT"/>
        </w:rPr>
        <w:t xml:space="preserve">. </w:t>
      </w:r>
      <w:r w:rsidR="00715EDF" w:rsidRPr="00715EDF">
        <w:rPr>
          <w:lang w:val="lt-LT"/>
        </w:rPr>
        <w:t xml:space="preserve">Pirkimui taikoma </w:t>
      </w:r>
      <w:r w:rsidR="00715EDF" w:rsidRPr="00715EDF">
        <w:rPr>
          <w:b/>
          <w:u w:val="single"/>
          <w:lang w:val="lt-LT"/>
        </w:rPr>
        <w:t>fiksuoto įkainio kainodara</w:t>
      </w:r>
      <w:r w:rsidR="00715EDF" w:rsidRPr="00715EDF">
        <w:rPr>
          <w:b/>
          <w:lang w:val="lt-LT"/>
        </w:rPr>
        <w:t>.</w:t>
      </w:r>
    </w:p>
    <w:p w14:paraId="518E6672" w14:textId="752295A0" w:rsidR="001E4332" w:rsidRDefault="00715EDF" w:rsidP="00715EDF">
      <w:pPr>
        <w:pStyle w:val="Body2"/>
        <w:tabs>
          <w:tab w:val="left" w:pos="284"/>
          <w:tab w:val="left" w:pos="426"/>
        </w:tabs>
        <w:rPr>
          <w:b/>
          <w:lang w:val="lt-LT"/>
        </w:rPr>
      </w:pPr>
      <w:r w:rsidRPr="00715EDF">
        <w:rPr>
          <w:lang w:val="lt-LT"/>
        </w:rPr>
        <w:tab/>
        <w:t>2.</w:t>
      </w:r>
      <w:r w:rsidR="002431F7">
        <w:rPr>
          <w:lang w:val="lt-LT"/>
        </w:rPr>
        <w:t>10</w:t>
      </w:r>
      <w:r w:rsidRPr="00715EDF">
        <w:rPr>
          <w:lang w:val="lt-LT"/>
        </w:rPr>
        <w:t>.</w:t>
      </w:r>
      <w:r>
        <w:rPr>
          <w:b/>
          <w:lang w:val="lt-LT"/>
        </w:rPr>
        <w:t xml:space="preserve"> </w:t>
      </w:r>
      <w:r w:rsidRPr="00715EDF">
        <w:rPr>
          <w:b/>
          <w:lang w:val="lt-LT"/>
        </w:rPr>
        <w:t xml:space="preserve">Perkančioji organizacija neįsipareigoja išpirkti viso nurodyto </w:t>
      </w:r>
      <w:r>
        <w:rPr>
          <w:b/>
          <w:lang w:val="lt-LT"/>
        </w:rPr>
        <w:t>prekių</w:t>
      </w:r>
      <w:r w:rsidRPr="00715EDF">
        <w:rPr>
          <w:b/>
          <w:lang w:val="lt-LT"/>
        </w:rPr>
        <w:t xml:space="preserve"> kiekio. </w:t>
      </w:r>
      <w:r>
        <w:rPr>
          <w:b/>
          <w:lang w:val="lt-LT"/>
        </w:rPr>
        <w:t>Prekės</w:t>
      </w:r>
      <w:r w:rsidRPr="00715EDF">
        <w:rPr>
          <w:b/>
          <w:lang w:val="lt-LT"/>
        </w:rPr>
        <w:t xml:space="preserve"> bus užsakomos ir perkamos pagal poreikį ir skirtą finansavimą. Teikėjo pasiūlyti </w:t>
      </w:r>
      <w:r>
        <w:rPr>
          <w:b/>
          <w:lang w:val="lt-LT"/>
        </w:rPr>
        <w:t>prekių</w:t>
      </w:r>
      <w:r w:rsidRPr="00715EDF">
        <w:rPr>
          <w:b/>
          <w:lang w:val="lt-LT"/>
        </w:rPr>
        <w:t xml:space="preserve"> įkainiai yra fiksuojami ir, pripažinus pasiūlymą laimėjusiu, bus įtraukti į sutartį. Teikėjo pasiūlyta palyginamoji kaina yra skirta atskirų teikėjų pasiūlymams palyginti.</w:t>
      </w:r>
    </w:p>
    <w:p w14:paraId="5A76424A" w14:textId="04B289D3" w:rsidR="001E4332" w:rsidRPr="001E4332" w:rsidRDefault="001E4332" w:rsidP="001E4332">
      <w:pPr>
        <w:ind w:firstLine="284"/>
        <w:jc w:val="both"/>
        <w:rPr>
          <w:b/>
          <w:sz w:val="22"/>
          <w:szCs w:val="22"/>
          <w:lang w:val="lt-LT"/>
        </w:rPr>
      </w:pPr>
      <w:r w:rsidRPr="001E4332">
        <w:rPr>
          <w:b/>
          <w:sz w:val="22"/>
          <w:szCs w:val="22"/>
          <w:lang w:val="lt-LT"/>
        </w:rPr>
        <w:t>2.1</w:t>
      </w:r>
      <w:r w:rsidR="002431F7">
        <w:rPr>
          <w:b/>
          <w:sz w:val="22"/>
          <w:szCs w:val="22"/>
          <w:lang w:val="lt-LT"/>
        </w:rPr>
        <w:t>1</w:t>
      </w:r>
      <w:r w:rsidRPr="001E4332">
        <w:rPr>
          <w:b/>
          <w:sz w:val="22"/>
          <w:szCs w:val="22"/>
          <w:lang w:val="lt-LT"/>
        </w:rPr>
        <w:t>. Pirkimui nustatyta maksimali lėšų suma:</w:t>
      </w:r>
    </w:p>
    <w:tbl>
      <w:tblPr>
        <w:tblStyle w:val="TableGrid"/>
        <w:tblW w:w="9718" w:type="dxa"/>
        <w:tblLook w:val="04A0" w:firstRow="1" w:lastRow="0" w:firstColumn="1" w:lastColumn="0" w:noHBand="0" w:noVBand="1"/>
      </w:tblPr>
      <w:tblGrid>
        <w:gridCol w:w="3715"/>
        <w:gridCol w:w="3001"/>
        <w:gridCol w:w="3002"/>
      </w:tblGrid>
      <w:tr w:rsidR="001E4332" w:rsidRPr="001E4332" w14:paraId="5063F851" w14:textId="77777777" w:rsidTr="000904A3">
        <w:trPr>
          <w:trHeight w:val="304"/>
        </w:trPr>
        <w:tc>
          <w:tcPr>
            <w:tcW w:w="3715" w:type="dxa"/>
          </w:tcPr>
          <w:p w14:paraId="05D9EEB2"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jc w:val="both"/>
              <w:rPr>
                <w:b/>
                <w:sz w:val="22"/>
                <w:szCs w:val="22"/>
                <w:lang w:val="lt-LT"/>
              </w:rPr>
            </w:pPr>
          </w:p>
        </w:tc>
        <w:tc>
          <w:tcPr>
            <w:tcW w:w="3001" w:type="dxa"/>
          </w:tcPr>
          <w:p w14:paraId="14A6E607"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rPr>
                <w:b/>
                <w:sz w:val="22"/>
                <w:szCs w:val="22"/>
                <w:lang w:val="lt-LT"/>
              </w:rPr>
            </w:pPr>
            <w:r w:rsidRPr="001E4332">
              <w:rPr>
                <w:b/>
                <w:sz w:val="22"/>
                <w:szCs w:val="22"/>
                <w:lang w:val="lt-LT"/>
              </w:rPr>
              <w:t>Pirkimui nustatyta maksimali lėšų suma.</w:t>
            </w:r>
          </w:p>
          <w:p w14:paraId="61D35955"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rPr>
                <w:b/>
                <w:sz w:val="22"/>
                <w:szCs w:val="22"/>
                <w:lang w:val="lt-LT"/>
              </w:rPr>
            </w:pPr>
            <w:r w:rsidRPr="001E4332">
              <w:rPr>
                <w:b/>
                <w:sz w:val="22"/>
                <w:szCs w:val="22"/>
                <w:lang w:val="lt-LT"/>
              </w:rPr>
              <w:t>Eur be PVM</w:t>
            </w:r>
          </w:p>
        </w:tc>
        <w:tc>
          <w:tcPr>
            <w:tcW w:w="3002" w:type="dxa"/>
          </w:tcPr>
          <w:p w14:paraId="0416F3F7"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jc w:val="both"/>
              <w:rPr>
                <w:b/>
                <w:sz w:val="22"/>
                <w:szCs w:val="22"/>
                <w:lang w:val="lt-LT"/>
              </w:rPr>
            </w:pPr>
            <w:r w:rsidRPr="001E4332">
              <w:rPr>
                <w:b/>
                <w:sz w:val="22"/>
                <w:szCs w:val="22"/>
                <w:lang w:val="lt-LT"/>
              </w:rPr>
              <w:t>Pirkimui nustatyta maksimali lėšų suma.</w:t>
            </w:r>
          </w:p>
          <w:p w14:paraId="7F99F549"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jc w:val="both"/>
              <w:rPr>
                <w:b/>
                <w:sz w:val="22"/>
                <w:szCs w:val="22"/>
                <w:lang w:val="lt-LT"/>
              </w:rPr>
            </w:pPr>
            <w:r w:rsidRPr="001E4332">
              <w:rPr>
                <w:b/>
                <w:sz w:val="22"/>
                <w:szCs w:val="22"/>
                <w:lang w:val="lt-LT"/>
              </w:rPr>
              <w:t>Eur su PVM</w:t>
            </w:r>
          </w:p>
        </w:tc>
      </w:tr>
      <w:tr w:rsidR="001E4332" w:rsidRPr="001E4332" w14:paraId="2E646E69" w14:textId="77777777" w:rsidTr="000904A3">
        <w:trPr>
          <w:trHeight w:val="304"/>
        </w:trPr>
        <w:tc>
          <w:tcPr>
            <w:tcW w:w="3715" w:type="dxa"/>
          </w:tcPr>
          <w:p w14:paraId="263A0C93"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jc w:val="both"/>
              <w:rPr>
                <w:b/>
                <w:sz w:val="22"/>
                <w:szCs w:val="22"/>
                <w:lang w:val="lt-LT"/>
              </w:rPr>
            </w:pPr>
            <w:r w:rsidRPr="001E4332">
              <w:rPr>
                <w:b/>
                <w:sz w:val="22"/>
                <w:szCs w:val="22"/>
                <w:lang w:val="lt-LT"/>
              </w:rPr>
              <w:t>I pirkimo dalis</w:t>
            </w:r>
          </w:p>
        </w:tc>
        <w:tc>
          <w:tcPr>
            <w:tcW w:w="3001" w:type="dxa"/>
          </w:tcPr>
          <w:p w14:paraId="1C013261" w14:textId="0E90E8D8" w:rsidR="001E4332" w:rsidRPr="001E4332" w:rsidRDefault="001E4332" w:rsidP="001E4332">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1E4332">
              <w:rPr>
                <w:sz w:val="22"/>
                <w:szCs w:val="22"/>
                <w:lang w:val="lt-LT"/>
              </w:rPr>
              <w:t>96 855,37</w:t>
            </w:r>
          </w:p>
        </w:tc>
        <w:tc>
          <w:tcPr>
            <w:tcW w:w="3002" w:type="dxa"/>
          </w:tcPr>
          <w:p w14:paraId="74F677F2" w14:textId="35671BC1" w:rsidR="001E4332" w:rsidRPr="001E4332" w:rsidRDefault="001E4332" w:rsidP="001E4332">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1E4332">
              <w:rPr>
                <w:sz w:val="22"/>
                <w:szCs w:val="22"/>
                <w:lang w:val="lt-LT"/>
              </w:rPr>
              <w:t>117 195,00</w:t>
            </w:r>
          </w:p>
        </w:tc>
      </w:tr>
      <w:tr w:rsidR="001E4332" w:rsidRPr="001E4332" w14:paraId="6C298CE7" w14:textId="77777777" w:rsidTr="000904A3">
        <w:trPr>
          <w:trHeight w:val="304"/>
        </w:trPr>
        <w:tc>
          <w:tcPr>
            <w:tcW w:w="3715" w:type="dxa"/>
          </w:tcPr>
          <w:p w14:paraId="5DEC7069"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jc w:val="both"/>
              <w:rPr>
                <w:b/>
                <w:sz w:val="22"/>
                <w:szCs w:val="22"/>
                <w:lang w:val="lt-LT"/>
              </w:rPr>
            </w:pPr>
            <w:r w:rsidRPr="001E4332">
              <w:rPr>
                <w:b/>
                <w:sz w:val="22"/>
                <w:szCs w:val="22"/>
                <w:lang w:val="lt-LT"/>
              </w:rPr>
              <w:t>II pirkimo dalis</w:t>
            </w:r>
          </w:p>
        </w:tc>
        <w:tc>
          <w:tcPr>
            <w:tcW w:w="3001" w:type="dxa"/>
          </w:tcPr>
          <w:p w14:paraId="52A143CF" w14:textId="05972375" w:rsidR="001E4332" w:rsidRPr="001E4332" w:rsidRDefault="001E4332" w:rsidP="001E4332">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1E4332">
              <w:rPr>
                <w:sz w:val="22"/>
                <w:szCs w:val="22"/>
                <w:lang w:val="lt-LT"/>
              </w:rPr>
              <w:t>148</w:t>
            </w:r>
            <w:r>
              <w:rPr>
                <w:sz w:val="22"/>
                <w:szCs w:val="22"/>
                <w:lang w:val="lt-LT"/>
              </w:rPr>
              <w:t xml:space="preserve"> </w:t>
            </w:r>
            <w:r w:rsidRPr="001E4332">
              <w:rPr>
                <w:sz w:val="22"/>
                <w:szCs w:val="22"/>
                <w:lang w:val="lt-LT"/>
              </w:rPr>
              <w:t>051,24</w:t>
            </w:r>
          </w:p>
        </w:tc>
        <w:tc>
          <w:tcPr>
            <w:tcW w:w="3002" w:type="dxa"/>
          </w:tcPr>
          <w:p w14:paraId="0FB349F9" w14:textId="01A1BB84" w:rsidR="001E4332" w:rsidRPr="001E4332" w:rsidRDefault="001E4332" w:rsidP="001E4332">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1E4332">
              <w:rPr>
                <w:sz w:val="22"/>
                <w:szCs w:val="22"/>
                <w:lang w:val="lt-LT"/>
              </w:rPr>
              <w:t>179</w:t>
            </w:r>
            <w:r>
              <w:rPr>
                <w:sz w:val="22"/>
                <w:szCs w:val="22"/>
                <w:lang w:val="lt-LT"/>
              </w:rPr>
              <w:t xml:space="preserve"> </w:t>
            </w:r>
            <w:r w:rsidRPr="001E4332">
              <w:rPr>
                <w:sz w:val="22"/>
                <w:szCs w:val="22"/>
                <w:lang w:val="lt-LT"/>
              </w:rPr>
              <w:t>142,00</w:t>
            </w:r>
          </w:p>
        </w:tc>
      </w:tr>
      <w:tr w:rsidR="001E4332" w:rsidRPr="001E4332" w14:paraId="6F484344" w14:textId="77777777" w:rsidTr="000904A3">
        <w:trPr>
          <w:trHeight w:val="316"/>
        </w:trPr>
        <w:tc>
          <w:tcPr>
            <w:tcW w:w="3715" w:type="dxa"/>
          </w:tcPr>
          <w:p w14:paraId="110F63A5"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jc w:val="both"/>
              <w:rPr>
                <w:b/>
                <w:sz w:val="22"/>
                <w:szCs w:val="22"/>
                <w:lang w:val="lt-LT"/>
              </w:rPr>
            </w:pPr>
            <w:r w:rsidRPr="001E4332">
              <w:rPr>
                <w:b/>
                <w:sz w:val="22"/>
                <w:szCs w:val="22"/>
                <w:lang w:val="lt-LT"/>
              </w:rPr>
              <w:t>III pirkimo dalis</w:t>
            </w:r>
          </w:p>
        </w:tc>
        <w:tc>
          <w:tcPr>
            <w:tcW w:w="3001" w:type="dxa"/>
          </w:tcPr>
          <w:p w14:paraId="166E6FCF" w14:textId="51FF5860" w:rsidR="001E4332" w:rsidRPr="006A08B9" w:rsidRDefault="006A08B9" w:rsidP="001E4332">
            <w:pPr>
              <w:pBdr>
                <w:top w:val="none" w:sz="0" w:space="0" w:color="auto"/>
                <w:left w:val="none" w:sz="0" w:space="0" w:color="auto"/>
                <w:bottom w:val="none" w:sz="0" w:space="0" w:color="auto"/>
                <w:right w:val="none" w:sz="0" w:space="0" w:color="auto"/>
                <w:between w:val="none" w:sz="0" w:space="0" w:color="auto"/>
                <w:bar w:val="none" w:sz="0" w:color="auto"/>
              </w:pBdr>
              <w:jc w:val="center"/>
              <w:rPr>
                <w:color w:val="FF0000"/>
                <w:sz w:val="22"/>
                <w:szCs w:val="22"/>
                <w:lang w:val="lt-LT"/>
              </w:rPr>
            </w:pPr>
            <w:r w:rsidRPr="006A08B9">
              <w:rPr>
                <w:color w:val="FF0000"/>
                <w:sz w:val="22"/>
                <w:szCs w:val="22"/>
                <w:lang w:val="lt-LT"/>
              </w:rPr>
              <w:t>166 979,34</w:t>
            </w:r>
            <w:bookmarkStart w:id="0" w:name="_GoBack"/>
            <w:bookmarkEnd w:id="0"/>
          </w:p>
        </w:tc>
        <w:tc>
          <w:tcPr>
            <w:tcW w:w="3002" w:type="dxa"/>
          </w:tcPr>
          <w:p w14:paraId="25C41AE3" w14:textId="11EF50D2" w:rsidR="001E4332" w:rsidRPr="006A08B9" w:rsidRDefault="006A08B9" w:rsidP="001E4332">
            <w:pPr>
              <w:pBdr>
                <w:top w:val="none" w:sz="0" w:space="0" w:color="auto"/>
                <w:left w:val="none" w:sz="0" w:space="0" w:color="auto"/>
                <w:bottom w:val="none" w:sz="0" w:space="0" w:color="auto"/>
                <w:right w:val="none" w:sz="0" w:space="0" w:color="auto"/>
                <w:between w:val="none" w:sz="0" w:space="0" w:color="auto"/>
                <w:bar w:val="none" w:sz="0" w:color="auto"/>
              </w:pBdr>
              <w:jc w:val="center"/>
              <w:rPr>
                <w:color w:val="FF0000"/>
                <w:sz w:val="22"/>
                <w:szCs w:val="22"/>
                <w:lang w:val="lt-LT"/>
              </w:rPr>
            </w:pPr>
            <w:r w:rsidRPr="006A08B9">
              <w:rPr>
                <w:color w:val="FF0000"/>
                <w:sz w:val="22"/>
                <w:szCs w:val="22"/>
                <w:lang w:val="lt-LT"/>
              </w:rPr>
              <w:t>202 045,00</w:t>
            </w:r>
          </w:p>
        </w:tc>
      </w:tr>
    </w:tbl>
    <w:p w14:paraId="103E7EA5" w14:textId="597D7A04" w:rsidR="007D0251" w:rsidRDefault="001C3B2C" w:rsidP="00715EDF">
      <w:pPr>
        <w:pStyle w:val="Body2"/>
        <w:tabs>
          <w:tab w:val="left" w:pos="284"/>
          <w:tab w:val="left" w:pos="426"/>
        </w:tabs>
      </w:pPr>
      <w:r>
        <w:rPr>
          <w:lang w:val="lt-LT"/>
        </w:rPr>
        <w:tab/>
        <w:t>2.1</w:t>
      </w:r>
      <w:r w:rsidR="002431F7">
        <w:rPr>
          <w:lang w:val="lt-LT"/>
        </w:rPr>
        <w:t>2</w:t>
      </w:r>
      <w:r w:rsidR="005C347E" w:rsidRPr="00F86A4F">
        <w:rPr>
          <w:lang w:val="lt-LT"/>
        </w:rPr>
        <w:t>. Tiekėjo įsipareigojimų įvykdymo viet</w:t>
      </w:r>
      <w:r w:rsidR="007D0251" w:rsidRPr="00F86A4F">
        <w:rPr>
          <w:lang w:val="lt-LT"/>
        </w:rPr>
        <w:t>a yra Gedimino pr. 40, Vilnius arba kita užsakyme nurodyta vieta Vilniaus mieste.</w:t>
      </w:r>
    </w:p>
    <w:p w14:paraId="6A5D5377" w14:textId="7BB183BF" w:rsidR="00F86A4F" w:rsidRPr="00F86A4F" w:rsidRDefault="00F86A4F" w:rsidP="00715EDF">
      <w:pPr>
        <w:pStyle w:val="Body2"/>
        <w:tabs>
          <w:tab w:val="left" w:pos="284"/>
          <w:tab w:val="left" w:pos="426"/>
        </w:tabs>
        <w:rPr>
          <w:lang w:val="lt-LT"/>
        </w:rPr>
      </w:pPr>
      <w:r>
        <w:tab/>
      </w:r>
      <w:r w:rsidRPr="00F86A4F">
        <w:rPr>
          <w:lang w:val="lt-LT"/>
        </w:rPr>
        <w:t>2.13. Pirkimo objektui taikomos VPĮ nuostatos, reglamentuojančios nacionalinio saugumo reikalavimus</w:t>
      </w:r>
      <w:r>
        <w:rPr>
          <w:lang w:val="lt-LT"/>
        </w:rPr>
        <w:t>.</w:t>
      </w:r>
    </w:p>
    <w:p w14:paraId="5AFE8B67" w14:textId="176D1880" w:rsidR="00C85FF7" w:rsidRDefault="001E4332" w:rsidP="00C85FF7">
      <w:pPr>
        <w:pStyle w:val="Body2"/>
        <w:ind w:firstLine="720"/>
        <w:rPr>
          <w:color w:val="auto"/>
          <w:lang w:val="lt-LT"/>
        </w:rPr>
      </w:pPr>
      <w:r>
        <w:rPr>
          <w:lang w:val="lt-LT"/>
        </w:rPr>
        <w:br/>
      </w:r>
      <w:r>
        <w:rPr>
          <w:lang w:val="lt-LT"/>
        </w:rPr>
        <w:tab/>
      </w:r>
      <w:r>
        <w:rPr>
          <w:lang w:val="lt-LT"/>
        </w:rPr>
        <w:br/>
      </w:r>
      <w:r w:rsidR="001C3B2C">
        <w:rPr>
          <w:lang w:val="lt-LT"/>
        </w:rPr>
        <w:t xml:space="preserve">           </w:t>
      </w:r>
      <w:r w:rsidR="005C347E" w:rsidRPr="008D2D40">
        <w:rPr>
          <w:lang w:val="lt-LT"/>
        </w:rPr>
        <w:t>3. TIEKĖJŲ PAŠALINIMO PAGRINDAI, REIKALAUJAMI KVALIFIKACIJOS REIKALAVIMAI IR, JEIGU TAIKYTINA, KOKYBĖS VADYBOS SISTEMOS IR (ARBA) APLINKOS APSAUGOS VADYBOS SISTEMOS STANDARTAI</w:t>
      </w:r>
      <w:r w:rsidR="005C347E" w:rsidRPr="008D2D40">
        <w:rPr>
          <w:lang w:val="lt-LT"/>
        </w:rPr>
        <w:tab/>
      </w:r>
      <w:r w:rsidR="005C347E" w:rsidRPr="008D2D40">
        <w:rPr>
          <w:lang w:val="lt-LT"/>
        </w:rPr>
        <w:br/>
      </w:r>
      <w:r w:rsidR="005C347E" w:rsidRPr="008D2D40">
        <w:rPr>
          <w:lang w:val="lt-LT"/>
        </w:rPr>
        <w:tab/>
      </w:r>
      <w:r w:rsidR="005C347E" w:rsidRPr="008D2D40">
        <w:rPr>
          <w:lang w:val="lt-LT"/>
        </w:rPr>
        <w:br/>
      </w:r>
      <w:r w:rsidR="005C347E" w:rsidRPr="008D2D40">
        <w:rPr>
          <w:lang w:val="lt-LT"/>
        </w:rPr>
        <w:tab/>
      </w:r>
      <w:r w:rsidR="00F86A4F" w:rsidRPr="000A62B7">
        <w:rPr>
          <w:color w:val="auto"/>
          <w:lang w:val="lt-LT"/>
        </w:rPr>
        <w:t xml:space="preserve">3.1. Perkančioji organizacija tikrins tiekėjo ir ūkio subjektų, kurių pajėgumais remiasi tiekėjas siekdamas pagrįsti atitikimą kvalifikaciniams reikalavimams, pašalinimo pagrindų, kurie nurodyti pirkimo sąlygų 4 priede „Tiekėjų pašalinimo pagrindai, kvalifikacijos reikalavimai tiekėjui ir, jeigu taikytina, kokybės vadybos sistemos ir (arba) aplinkos apsaugos vadybos sistemos standartai“ nebuvimą. Tiekėjas ir subtiekėjai, </w:t>
      </w:r>
      <w:r w:rsidR="00F86A4F" w:rsidRPr="000A62B7">
        <w:rPr>
          <w:color w:val="auto"/>
          <w:lang w:val="lt-LT"/>
        </w:rPr>
        <w:lastRenderedPageBreak/>
        <w:t>kurių pajėgumais remiasi tiekėjas pagrįsdamas atitikimą pirkimo sąlygose nurodytiems kvalifikaciniams reikalavimams, kartu su pasiūlymu turi pat</w:t>
      </w:r>
      <w:r w:rsidR="00AC39BE">
        <w:rPr>
          <w:color w:val="auto"/>
          <w:lang w:val="lt-LT"/>
        </w:rPr>
        <w:t>eikti užpildytą pirkimo sąlygų 6</w:t>
      </w:r>
      <w:r w:rsidR="00F86A4F" w:rsidRPr="000A62B7">
        <w:rPr>
          <w:color w:val="auto"/>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F86A4F" w:rsidRPr="000A62B7">
        <w:rPr>
          <w:color w:val="auto"/>
          <w:lang w:val="lt-LT"/>
        </w:rPr>
        <w:tab/>
      </w:r>
      <w:r w:rsidR="00F86A4F" w:rsidRPr="000A62B7">
        <w:rPr>
          <w:color w:val="auto"/>
          <w:lang w:val="lt-LT"/>
        </w:rPr>
        <w:br/>
      </w:r>
      <w:r w:rsidR="00F86A4F" w:rsidRPr="000A62B7">
        <w:rPr>
          <w:color w:val="auto"/>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F86A4F" w:rsidRPr="000A62B7">
        <w:rPr>
          <w:color w:val="auto"/>
          <w:lang w:val="lt-LT"/>
        </w:rPr>
        <w:tab/>
      </w:r>
      <w:r w:rsidR="00F86A4F" w:rsidRPr="000A62B7">
        <w:rPr>
          <w:color w:val="auto"/>
          <w:lang w:val="lt-LT"/>
        </w:rPr>
        <w:br/>
      </w:r>
      <w:r w:rsidR="00F86A4F" w:rsidRPr="000A62B7">
        <w:rPr>
          <w:color w:val="auto"/>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F86A4F" w:rsidRPr="000A62B7">
        <w:rPr>
          <w:color w:val="auto"/>
          <w:lang w:val="lt-LT"/>
        </w:rPr>
        <w:tab/>
      </w:r>
      <w:r w:rsidR="00F86A4F" w:rsidRPr="000A62B7">
        <w:rPr>
          <w:color w:val="auto"/>
          <w:lang w:val="lt-LT"/>
        </w:rPr>
        <w:br/>
      </w:r>
      <w:r w:rsidR="00F86A4F" w:rsidRPr="000A62B7">
        <w:rPr>
          <w:color w:val="auto"/>
          <w:lang w:val="lt-LT"/>
        </w:rPr>
        <w:tab/>
        <w:t>3.1.3. Perkančioji organizacija netikrina subtiekėjų ar ūkio subjektų, kurių pajėgumais tiekėjas nesiremia, pašalinimo pagrindų.</w:t>
      </w:r>
      <w:r w:rsidR="00F86A4F" w:rsidRPr="000A62B7">
        <w:rPr>
          <w:color w:val="auto"/>
          <w:lang w:val="lt-LT"/>
        </w:rPr>
        <w:tab/>
      </w:r>
      <w:r w:rsidR="00F86A4F" w:rsidRPr="000A62B7">
        <w:rPr>
          <w:color w:val="auto"/>
          <w:lang w:val="lt-LT"/>
        </w:rPr>
        <w:br/>
      </w:r>
      <w:r w:rsidR="00F86A4F" w:rsidRPr="000A62B7">
        <w:rPr>
          <w:color w:val="auto"/>
          <w:lang w:val="lt-LT"/>
        </w:rPr>
        <w:tab/>
        <w:t>3.1.4. Perkančioji organizacija, vadovaudamasi VPĮ 46 straipsnio 10 dalimi, gali nepašalinti tiekėjo iš pirkimo procedūros, jei tiekėjas atitinka šiame straipsnyje numatytas sąlygas.</w:t>
      </w:r>
      <w:r w:rsidR="00F86A4F" w:rsidRPr="000A62B7">
        <w:rPr>
          <w:color w:val="auto"/>
          <w:lang w:val="lt-LT"/>
        </w:rPr>
        <w:tab/>
      </w:r>
      <w:r w:rsidR="00F86A4F" w:rsidRPr="000A62B7">
        <w:rPr>
          <w:color w:val="auto"/>
          <w:lang w:val="lt-LT"/>
        </w:rPr>
        <w:br/>
      </w:r>
      <w:r w:rsidR="00F86A4F" w:rsidRPr="000A62B7">
        <w:rPr>
          <w:color w:val="auto"/>
          <w:lang w:val="lt-LT"/>
        </w:rPr>
        <w:tab/>
        <w:t>3.1.5. Jei tiekėjas negali pateikti kurių nors pašalinimo pagrindų nebuvimą pagrindžiančių dokumentų reikalaujamų pirkimo sąlygų 4 priede „Tiekėjų pašalinimo pagrindai, kvalifikacijos reikalavimai tiekėjui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F86A4F" w:rsidRPr="000A62B7">
        <w:rPr>
          <w:color w:val="auto"/>
          <w:lang w:val="lt-LT"/>
        </w:rPr>
        <w:tab/>
      </w:r>
      <w:r w:rsidR="00F86A4F" w:rsidRPr="000A62B7">
        <w:rPr>
          <w:color w:val="auto"/>
          <w:lang w:val="lt-LT"/>
        </w:rPr>
        <w:br/>
      </w:r>
      <w:r w:rsidR="00F86A4F" w:rsidRPr="000A62B7">
        <w:rPr>
          <w:color w:val="auto"/>
          <w:lang w:val="lt-LT"/>
        </w:rPr>
        <w:tab/>
        <w:t xml:space="preserve">3.1.6. Užsienio valstybės tiekėjas, išskyrus tiekėją, kuris yra registruotas Lietuvos Respublikos Užsienio reikalų ministerijos interneto puslapyje adresu: https://keliauk.urm.lt/gyvenantiems-uzsienyje/konsulines-funkcijos-lietuvos-pilieciams/dokumentu-legalizavimas-ir-tvirtinimas-pazyma-apostille/valstybes-kuriu-isduoti-oficialus-dokumentai-atleidziami-nuo-legalizavimo-ar-tvirtinimo-pazyma-apostille nurodytose valstybėse, pateikia legalizuotus Apostille pirkimo sąlygų </w:t>
      </w:r>
      <w:r w:rsidR="00F86A4F">
        <w:rPr>
          <w:color w:val="auto"/>
          <w:lang w:val="lt-LT"/>
        </w:rPr>
        <w:t xml:space="preserve">4 </w:t>
      </w:r>
      <w:r w:rsidR="00F86A4F" w:rsidRPr="000A62B7">
        <w:rPr>
          <w:color w:val="auto"/>
          <w:lang w:val="lt-LT"/>
        </w:rPr>
        <w:t>priede „Tiekėjų pašalinimo pagrindai, kvalifikacijos reikalavimai tiekėjui ir, jeigu taikytina, kokybės vadybos sistemos ir (arba) aplinkos apsaugos vadybos sistemos standartai“ nurodytus dokumentus.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F86A4F" w:rsidRPr="000A62B7">
        <w:rPr>
          <w:color w:val="auto"/>
          <w:lang w:val="lt-LT"/>
        </w:rPr>
        <w:tab/>
      </w:r>
      <w:r w:rsidR="00F86A4F" w:rsidRPr="000A62B7">
        <w:rPr>
          <w:color w:val="auto"/>
          <w:lang w:val="lt-LT"/>
        </w:rPr>
        <w:br/>
      </w:r>
      <w:r w:rsidR="00F86A4F" w:rsidRPr="000A62B7">
        <w:rPr>
          <w:color w:val="auto"/>
          <w:lang w:val="lt-LT"/>
        </w:rPr>
        <w:tab/>
        <w:t>3.2. Perkančioji organizacija nereikalauja iš tiekėjo pateikti dokumentų, patvirtinančių atitiktį kvalifikacijos reikalavimams</w:t>
      </w:r>
      <w:r w:rsidR="00C85FF7">
        <w:rPr>
          <w:color w:val="auto"/>
          <w:lang w:val="lt-LT"/>
        </w:rPr>
        <w:t>.</w:t>
      </w:r>
    </w:p>
    <w:p w14:paraId="104EE2FE" w14:textId="586C223D" w:rsidR="00C85FF7" w:rsidRDefault="00C85FF7" w:rsidP="00C85FF7">
      <w:pPr>
        <w:pStyle w:val="Body2"/>
        <w:ind w:firstLine="720"/>
        <w:rPr>
          <w:color w:val="auto"/>
          <w:lang w:val="lt-LT"/>
        </w:rPr>
      </w:pPr>
      <w:r>
        <w:rPr>
          <w:color w:val="auto"/>
          <w:lang w:val="lt-LT"/>
        </w:rPr>
        <w:t>3.3.</w:t>
      </w:r>
      <w:r w:rsidRPr="00C85FF7">
        <w:rPr>
          <w:color w:val="auto"/>
          <w:lang w:val="lt-LT"/>
        </w:rPr>
        <w:t xml:space="preserve"> </w:t>
      </w:r>
      <w:r w:rsidRPr="000A62B7">
        <w:rPr>
          <w:color w:val="auto"/>
          <w:lang w:val="lt-LT"/>
        </w:rPr>
        <w:t>Jeigu tiekėjo kvalifikacija dėl teisės verstis atitinkama veikla nebuvo tikrinama arba tikrinama ne visa apimtimi, tiekėjas perkančiajai organizacijai įsipareigoja, kad pirkimo sutartį vykdys tik tokią teisę turintys asmenys.</w:t>
      </w:r>
    </w:p>
    <w:p w14:paraId="60BE7875" w14:textId="05B86A54" w:rsidR="00F86A4F" w:rsidRPr="000A62B7" w:rsidRDefault="00C85FF7" w:rsidP="00C85FF7">
      <w:pPr>
        <w:pStyle w:val="Body2"/>
        <w:ind w:firstLine="720"/>
        <w:rPr>
          <w:color w:val="auto"/>
          <w:lang w:val="lt-LT"/>
        </w:rPr>
      </w:pPr>
      <w:r>
        <w:rPr>
          <w:color w:val="auto"/>
          <w:lang w:val="lt-LT"/>
        </w:rPr>
        <w:t>3.4</w:t>
      </w:r>
      <w:r w:rsidR="00F86A4F" w:rsidRPr="000A62B7">
        <w:rPr>
          <w:color w:val="auto"/>
          <w:lang w:val="lt-LT"/>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w:t>
      </w:r>
      <w:r>
        <w:rPr>
          <w:color w:val="auto"/>
          <w:lang w:val="lt-LT"/>
        </w:rPr>
        <w:t>kimo procedūros atlikimą.</w:t>
      </w:r>
      <w:r>
        <w:rPr>
          <w:color w:val="auto"/>
          <w:lang w:val="lt-LT"/>
        </w:rPr>
        <w:tab/>
      </w:r>
      <w:r>
        <w:rPr>
          <w:color w:val="auto"/>
          <w:lang w:val="lt-LT"/>
        </w:rPr>
        <w:br/>
      </w:r>
      <w:r>
        <w:rPr>
          <w:color w:val="auto"/>
          <w:lang w:val="lt-LT"/>
        </w:rPr>
        <w:tab/>
        <w:t>3.5</w:t>
      </w:r>
      <w:r w:rsidR="00F86A4F" w:rsidRPr="000A62B7">
        <w:rPr>
          <w:color w:val="auto"/>
          <w:lang w:val="lt-LT"/>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w:t>
      </w:r>
      <w:r w:rsidR="00F86A4F">
        <w:rPr>
          <w:color w:val="auto"/>
          <w:lang w:val="lt-LT"/>
        </w:rPr>
        <w:t>ojo</w:t>
      </w:r>
      <w:r w:rsidR="00F86A4F" w:rsidRPr="000A62B7">
        <w:rPr>
          <w:color w:val="auto"/>
          <w:lang w:val="lt-LT"/>
        </w:rPr>
        <w:t xml:space="preserve"> </w:t>
      </w:r>
      <w:r w:rsidR="00F86A4F" w:rsidRPr="000A62B7">
        <w:rPr>
          <w:color w:val="auto"/>
          <w:lang w:val="lt-LT"/>
        </w:rPr>
        <w:lastRenderedPageBreak/>
        <w:t>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w:t>
      </w:r>
      <w:r w:rsidR="00F86A4F">
        <w:rPr>
          <w:color w:val="auto"/>
          <w:lang w:val="lt-LT"/>
        </w:rPr>
        <w:t>omis</w:t>
      </w:r>
      <w:r w:rsidR="00F86A4F" w:rsidRPr="000A62B7">
        <w:rPr>
          <w:color w:val="auto"/>
          <w:lang w:val="lt-LT"/>
        </w:rPr>
        <w:t xml:space="preserve"> priemon</w:t>
      </w:r>
      <w:r w:rsidR="00F86A4F">
        <w:rPr>
          <w:color w:val="auto"/>
          <w:lang w:val="lt-LT"/>
        </w:rPr>
        <w:t>ėmi</w:t>
      </w:r>
      <w:r>
        <w:rPr>
          <w:color w:val="auto"/>
          <w:lang w:val="lt-LT"/>
        </w:rPr>
        <w:t>s.</w:t>
      </w:r>
      <w:r>
        <w:rPr>
          <w:color w:val="auto"/>
          <w:lang w:val="lt-LT"/>
        </w:rPr>
        <w:tab/>
      </w:r>
    </w:p>
    <w:p w14:paraId="062013AC" w14:textId="52F9DFAD" w:rsidR="00F86A4F" w:rsidRPr="000A62B7" w:rsidRDefault="00F86A4F" w:rsidP="00F86A4F">
      <w:pPr>
        <w:suppressAutoHyphens/>
        <w:spacing w:after="40"/>
        <w:ind w:firstLine="720"/>
        <w:jc w:val="both"/>
        <w:rPr>
          <w:rFonts w:cs="Arial Unicode MS"/>
          <w:sz w:val="22"/>
          <w:szCs w:val="22"/>
          <w:lang w:val="lt-LT"/>
        </w:rPr>
      </w:pPr>
      <w:r w:rsidRPr="000A62B7">
        <w:rPr>
          <w:rFonts w:cs="Arial Unicode MS"/>
          <w:sz w:val="22"/>
          <w:szCs w:val="22"/>
          <w:lang w:val="lt-LT"/>
        </w:rPr>
        <w:t>3</w:t>
      </w:r>
      <w:r w:rsidR="00C85FF7">
        <w:rPr>
          <w:rFonts w:cs="Arial Unicode MS"/>
          <w:sz w:val="22"/>
          <w:szCs w:val="22"/>
          <w:lang w:val="lt-LT"/>
        </w:rPr>
        <w:t>.6</w:t>
      </w:r>
      <w:r w:rsidRPr="000A62B7">
        <w:rPr>
          <w:rFonts w:cs="Arial Unicode MS"/>
          <w:sz w:val="22"/>
          <w:szCs w:val="22"/>
          <w:lang w:val="lt-LT"/>
        </w:rPr>
        <w:t xml:space="preserve">. Savo pasiūlyme tiekėjas turi nurodyti, kokiai pirkimo sutarties daliai ir kokius subtiekėjus, jeigu jie yra žinomi, jis ketina pasitelkti. </w:t>
      </w:r>
    </w:p>
    <w:p w14:paraId="17D5CB60" w14:textId="00DA09E6" w:rsidR="0029038B" w:rsidRDefault="00C85FF7" w:rsidP="00F86A4F">
      <w:pPr>
        <w:pStyle w:val="Body2"/>
        <w:ind w:firstLine="720"/>
        <w:rPr>
          <w:lang w:val="lt-LT"/>
        </w:rPr>
      </w:pPr>
      <w:r>
        <w:rPr>
          <w:rFonts w:cs="Times New Roman"/>
          <w:color w:val="auto"/>
          <w:lang w:val="lt-LT"/>
        </w:rPr>
        <w:t>3.7</w:t>
      </w:r>
      <w:r w:rsidR="00F86A4F" w:rsidRPr="000A62B7">
        <w:rPr>
          <w:rFonts w:cs="Times New Roman"/>
          <w:color w:val="auto"/>
          <w:lang w:val="lt-LT"/>
        </w:rPr>
        <w:t>. Tiekėjo pasiūlymas atmetamas, jeigu apie nustatytų reikalavimų atitikimą jis pateikė melagingą informaciją, kurią perkančioji organizacija gali įrodyti bet kokiomis teisėtomis priemonėmis.</w:t>
      </w:r>
      <w:r w:rsidR="0029038B" w:rsidRPr="00370648">
        <w:rPr>
          <w:lang w:val="lt-LT"/>
        </w:rPr>
        <w:tab/>
      </w:r>
      <w:r w:rsidR="0029038B" w:rsidRPr="00370648">
        <w:rPr>
          <w:lang w:val="lt-LT"/>
        </w:rPr>
        <w:br/>
      </w:r>
    </w:p>
    <w:p w14:paraId="670425B2" w14:textId="77777777" w:rsidR="0029038B" w:rsidRDefault="0029038B" w:rsidP="00F6470A">
      <w:pPr>
        <w:pStyle w:val="Body2"/>
        <w:ind w:firstLine="720"/>
        <w:rPr>
          <w:lang w:val="lt-LT"/>
        </w:rPr>
      </w:pPr>
    </w:p>
    <w:p w14:paraId="49AEFBBC" w14:textId="4D293682" w:rsidR="00F6470A" w:rsidRDefault="005C347E" w:rsidP="00F6470A">
      <w:pPr>
        <w:pStyle w:val="Body2"/>
        <w:ind w:firstLine="720"/>
        <w:rPr>
          <w:lang w:val="lt-LT"/>
        </w:rPr>
      </w:pPr>
      <w:r w:rsidRPr="00370648">
        <w:rPr>
          <w:lang w:val="lt-LT"/>
        </w:rPr>
        <w:t xml:space="preserve">4. TIEKĖJŲ GRUPĖS DALYVAVIMAS PIRKIMO PROCEDŪROSE, RĖMIMASIS KITŲ ŪKIO SUBJEKTŲ PAJĖGUMAIS </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tiekėjų grupės pateiktą pasiūlymą pripažinus geriausiu ir perkančiajai organizacijai pasiūlius sudaryti pirkimo sutartį, ši tiekėjų grupė įgautų tam tikrą teisinę formą.</w:t>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tiekėjų grupė gali remtis tiekėjų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370648">
        <w:rPr>
          <w:lang w:val="lt-LT"/>
        </w:rPr>
        <w:tab/>
      </w:r>
      <w:r w:rsidRPr="00370648">
        <w:rPr>
          <w:lang w:val="lt-LT"/>
        </w:rPr>
        <w:br/>
      </w:r>
      <w:r w:rsidRPr="00370648">
        <w:rPr>
          <w:lang w:val="lt-LT"/>
        </w:rPr>
        <w:tab/>
        <w:t xml:space="preserve">4.7. Galimybę pasinaudoti kitų ūkio subjektų ištekliais, reikalingais atitinkamos pirkimo sutarties vykdymui, tikrina perkančioji organizacija. Tiekėjas turi pateikti dokumentus, įrodančius tokių išteklių </w:t>
      </w:r>
      <w:r w:rsidRPr="00370648">
        <w:rPr>
          <w:lang w:val="lt-LT"/>
        </w:rPr>
        <w:lastRenderedPageBreak/>
        <w:t>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r w:rsidRPr="00370648">
        <w:rPr>
          <w:lang w:val="lt-LT"/>
        </w:rPr>
        <w:tab/>
      </w:r>
    </w:p>
    <w:p w14:paraId="76572BE9" w14:textId="09CBF647" w:rsidR="00B44E9C" w:rsidRDefault="005C347E" w:rsidP="00EB5FBA">
      <w:pPr>
        <w:pStyle w:val="Body2"/>
        <w:ind w:firstLine="720"/>
        <w:rPr>
          <w:lang w:val="lt-LT"/>
        </w:rPr>
      </w:pP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tiekėjų grupės dalyvis dalyvauja teikiant kelis pasiūlymus, visi tokie pasiūlymai bus atmesti.</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 xml:space="preserve">5.4. Pasiūlymas turi būti pateiktas iki CVP IS nurodyto pasiūlymų pateikimo termino pabaigos. </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t xml:space="preserve">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 </w:t>
      </w:r>
      <w:r w:rsidRPr="00370648">
        <w:rPr>
          <w:lang w:val="lt-LT"/>
        </w:rPr>
        <w:tab/>
      </w:r>
      <w:r w:rsidRPr="00370648">
        <w:rPr>
          <w:lang w:val="lt-LT"/>
        </w:rPr>
        <w:br/>
      </w:r>
      <w:r w:rsidRPr="00370648">
        <w:rPr>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Pr="00370648">
        <w:rPr>
          <w:lang w:val="lt-LT"/>
        </w:rPr>
        <w:tab/>
        <w:t xml:space="preserve">5.8. Pasiūlymas turi galioti ne trumpiau nei </w:t>
      </w:r>
      <w:r w:rsidR="009269E1">
        <w:rPr>
          <w:lang w:val="lt-LT"/>
        </w:rPr>
        <w:t>15</w:t>
      </w:r>
      <w:r w:rsidR="00301FC2">
        <w:rPr>
          <w:lang w:val="lt-LT"/>
        </w:rPr>
        <w:t>0</w:t>
      </w:r>
      <w:r w:rsidR="00301FC2" w:rsidRPr="00370648">
        <w:rPr>
          <w:lang w:val="lt-LT"/>
        </w:rPr>
        <w:t xml:space="preserve"> </w:t>
      </w:r>
      <w:r w:rsidRPr="00370648">
        <w:rPr>
          <w:lang w:val="lt-LT"/>
        </w:rPr>
        <w:t>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r w:rsidR="00017527" w:rsidRPr="009269E1">
        <w:rPr>
          <w:u w:val="single"/>
          <w:lang w:val="lt-LT"/>
        </w:rPr>
        <w:t>Įkainiai/k</w:t>
      </w:r>
      <w:r w:rsidRPr="009269E1">
        <w:rPr>
          <w:u w:val="single"/>
          <w:lang w:val="lt-LT"/>
        </w:rPr>
        <w:t>ainos visuose pasiūlymo dokumentuose turi būti įrašomos apvalinant dviem skaitmenimis po kablelio.</w:t>
      </w:r>
      <w:r w:rsidRPr="00370648">
        <w:rPr>
          <w:lang w:val="lt-LT"/>
        </w:rPr>
        <w:tab/>
      </w:r>
      <w:r w:rsidRPr="00370648">
        <w:rPr>
          <w:lang w:val="lt-LT"/>
        </w:rPr>
        <w:br/>
      </w:r>
      <w:r w:rsidRPr="00370648">
        <w:rPr>
          <w:lang w:val="lt-LT"/>
        </w:rPr>
        <w:tab/>
        <w:t>5.10.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5.11. Pasiūlymas turi būti pateikiamas CVP IS priemonėmis, kurį turi sudaryti užpildyta pasiūlymo forma, parengta pagal pirkimo sąlygų 2 priedą „Pasiūlymo forma“, ir šie pasiūlymo priedai:</w:t>
      </w:r>
      <w:r w:rsidRPr="00370648">
        <w:rPr>
          <w:lang w:val="lt-LT"/>
        </w:rPr>
        <w:tab/>
      </w:r>
      <w:r w:rsidRPr="00370648">
        <w:rPr>
          <w:lang w:val="lt-LT"/>
        </w:rPr>
        <w:tab/>
      </w:r>
      <w:r w:rsidRPr="00370648">
        <w:rPr>
          <w:lang w:val="lt-LT"/>
        </w:rPr>
        <w:br/>
      </w:r>
      <w:r w:rsidRPr="00370648">
        <w:rPr>
          <w:lang w:val="lt-LT"/>
        </w:rPr>
        <w:tab/>
        <w:t>5.11.1. Jungtinės veiklos sutarties kopija (jeigu pasiūlymą teikia tiekėjų grupė).</w:t>
      </w:r>
      <w:r w:rsidRPr="00370648">
        <w:rPr>
          <w:lang w:val="lt-LT"/>
        </w:rPr>
        <w:tab/>
      </w:r>
      <w:r w:rsidRPr="00370648">
        <w:rPr>
          <w:lang w:val="lt-LT"/>
        </w:rPr>
        <w:br/>
      </w:r>
      <w:r w:rsidRPr="00370648">
        <w:rPr>
          <w:lang w:val="lt-LT"/>
        </w:rPr>
        <w:tab/>
        <w:t>5.11.2. Įgaliojimas pateikti pasiūlymą (jeigu pasiūlymą pateikia ne tiekėjo vadovas).</w:t>
      </w:r>
      <w:r w:rsidRPr="00370648">
        <w:rPr>
          <w:lang w:val="lt-LT"/>
        </w:rPr>
        <w:tab/>
      </w:r>
      <w:r w:rsidRPr="00370648">
        <w:rPr>
          <w:lang w:val="lt-LT"/>
        </w:rPr>
        <w:br/>
      </w:r>
      <w:r w:rsidRPr="00370648">
        <w:rPr>
          <w:lang w:val="lt-LT"/>
        </w:rPr>
        <w:tab/>
        <w:t xml:space="preserve">5.11.3. Užpildytas Europos bendrasis viešųjų pirkimų dokumentas (EBVPD) </w:t>
      </w:r>
      <w:r w:rsidR="00AC39BE">
        <w:rPr>
          <w:lang w:val="lt-LT"/>
        </w:rPr>
        <w:t>parengtas pagal pirkimo sąlygų 6</w:t>
      </w:r>
      <w:r w:rsidRPr="00370648">
        <w:rPr>
          <w:lang w:val="lt-LT"/>
        </w:rPr>
        <w:t xml:space="preserve"> priedą „Europos bendrasis viešųjų pirkimų dokumentas (EBVPD)“.</w:t>
      </w:r>
      <w:r w:rsidRPr="00370648">
        <w:rPr>
          <w:lang w:val="lt-LT"/>
        </w:rPr>
        <w:tab/>
      </w:r>
      <w:r w:rsidRPr="00370648">
        <w:rPr>
          <w:lang w:val="lt-LT"/>
        </w:rPr>
        <w:br/>
      </w:r>
      <w:r w:rsidRPr="00370648">
        <w:rPr>
          <w:lang w:val="lt-LT"/>
        </w:rPr>
        <w:tab/>
        <w:t>5.11.4. Pasiūlymo galiojimą užtikrinantis(-ys) dokumentas(-ai) (jeigu taikoma).</w:t>
      </w:r>
      <w:r w:rsidRPr="00370648">
        <w:rPr>
          <w:lang w:val="lt-LT"/>
        </w:rPr>
        <w:tab/>
      </w:r>
    </w:p>
    <w:p w14:paraId="7B40AA93" w14:textId="51FD51A7" w:rsidR="009269E1" w:rsidRPr="009269E1" w:rsidRDefault="00B44E9C" w:rsidP="009269E1">
      <w:pPr>
        <w:pStyle w:val="Body2"/>
        <w:ind w:firstLine="720"/>
        <w:rPr>
          <w:lang w:val="lt-LT"/>
        </w:rPr>
      </w:pPr>
      <w:r>
        <w:rPr>
          <w:lang w:val="lt-LT"/>
        </w:rPr>
        <w:t xml:space="preserve">5.11.5. </w:t>
      </w:r>
      <w:r w:rsidR="009269E1" w:rsidRPr="009269E1">
        <w:rPr>
          <w:b/>
          <w:lang w:val="lt-LT"/>
        </w:rPr>
        <w:t>Užpildytas pirkimo sąlygų 2 priedo priedėlis „Siūl</w:t>
      </w:r>
      <w:r w:rsidR="009269E1">
        <w:rPr>
          <w:b/>
          <w:lang w:val="lt-LT"/>
        </w:rPr>
        <w:t>omi techniniai parametrai“.</w:t>
      </w:r>
      <w:r w:rsidR="009269E1">
        <w:rPr>
          <w:b/>
          <w:lang w:val="lt-LT"/>
        </w:rPr>
        <w:tab/>
        <w:t>5.11</w:t>
      </w:r>
      <w:r w:rsidR="009269E1" w:rsidRPr="009269E1">
        <w:rPr>
          <w:b/>
          <w:lang w:val="lt-LT"/>
        </w:rPr>
        <w:t>.5</w:t>
      </w:r>
      <w:r w:rsidR="009269E1" w:rsidRPr="009269E1">
        <w:rPr>
          <w:lang w:val="lt-LT"/>
        </w:rPr>
        <w:t xml:space="preserve">. </w:t>
      </w:r>
      <w:r w:rsidR="009269E1" w:rsidRPr="009269E1">
        <w:rPr>
          <w:b/>
          <w:lang w:val="lt-LT"/>
        </w:rPr>
        <w:t xml:space="preserve">Kiti dokumentai, prašomi pateikti su 2 priedo priedėliu: </w:t>
      </w:r>
      <w:r w:rsidR="009269E1" w:rsidRPr="009269E1">
        <w:rPr>
          <w:lang w:val="lt-LT"/>
        </w:rPr>
        <w:t xml:space="preserve">įrodantys siūlomų prekių </w:t>
      </w:r>
      <w:r w:rsidR="009269E1" w:rsidRPr="009269E1">
        <w:rPr>
          <w:lang w:val="lt-LT"/>
        </w:rPr>
        <w:lastRenderedPageBreak/>
        <w:t>atitikimą kokybės ir/ar techniniams reikalavimams: gamintojo parengti katalogai ir/ar siūlomų prekių techninių charakteristikų aprašymai, brošiūros ir/ar kiti duomenys (pdf. formatu). Šiuose dokumentuose tiekėjas turi grafiškai nurodyti (t. y. pastebimai pažymėti - spalvotai ženklinti, ir/ar nurodyti rodyklėmis, ir/ar pabraukti) konkrečias dokumentų vietas, kur aprašomos reikalaujamų techninių charakteristikų reikšmės, bei įrašyti, kurį techninės specifikacijos reikalavimo punktą jos atitinka.</w:t>
      </w:r>
    </w:p>
    <w:p w14:paraId="5250416F" w14:textId="56BEB66E" w:rsidR="00B44E9C" w:rsidRDefault="009269E1" w:rsidP="00EB5FBA">
      <w:pPr>
        <w:pStyle w:val="Body2"/>
        <w:ind w:firstLine="720"/>
        <w:rPr>
          <w:lang w:val="lt-LT"/>
        </w:rPr>
      </w:pPr>
      <w:r>
        <w:rPr>
          <w:lang w:val="lt-LT"/>
        </w:rPr>
        <w:t xml:space="preserve">5.11.6. </w:t>
      </w:r>
      <w:r w:rsidR="00B44E9C" w:rsidRPr="00B44E9C">
        <w:rPr>
          <w:lang w:val="lt-LT"/>
        </w:rPr>
        <w:t>užpildyt</w:t>
      </w:r>
      <w:r w:rsidR="00B44E9C">
        <w:rPr>
          <w:lang w:val="lt-LT"/>
        </w:rPr>
        <w:t xml:space="preserve">as pirkimo sąlygų </w:t>
      </w:r>
      <w:r w:rsidR="006C089A" w:rsidRPr="000A62B7">
        <w:rPr>
          <w:color w:val="auto"/>
          <w:lang w:val="lt-LT"/>
        </w:rPr>
        <w:t>4 priedo 1 priedėlis „Informacija apie tiekėją (subtiekėją, subrangov</w:t>
      </w:r>
      <w:r w:rsidR="006C089A">
        <w:rPr>
          <w:color w:val="auto"/>
          <w:lang w:val="lt-LT"/>
        </w:rPr>
        <w:t>ą, sutartinai veikiantį asmenį)</w:t>
      </w:r>
      <w:r w:rsidR="00B44E9C" w:rsidRPr="00B44E9C">
        <w:rPr>
          <w:lang w:val="lt-LT"/>
        </w:rPr>
        <w:t>“</w:t>
      </w:r>
      <w:r w:rsidR="00B44E9C">
        <w:rPr>
          <w:lang w:val="lt-LT"/>
        </w:rPr>
        <w:t>.</w:t>
      </w:r>
    </w:p>
    <w:p w14:paraId="1889D16D" w14:textId="055810A2" w:rsidR="00017527" w:rsidRDefault="00B44E9C" w:rsidP="00EB5FBA">
      <w:pPr>
        <w:pStyle w:val="Body2"/>
        <w:ind w:firstLine="720"/>
        <w:rPr>
          <w:color w:val="auto"/>
          <w:lang w:val="lt-LT"/>
        </w:rPr>
      </w:pPr>
      <w:r>
        <w:rPr>
          <w:lang w:val="lt-LT"/>
        </w:rPr>
        <w:t>5.11.</w:t>
      </w:r>
      <w:r w:rsidR="009269E1">
        <w:rPr>
          <w:lang w:val="lt-LT"/>
        </w:rPr>
        <w:t>7</w:t>
      </w:r>
      <w:r>
        <w:rPr>
          <w:lang w:val="lt-LT"/>
        </w:rPr>
        <w:t xml:space="preserve">. </w:t>
      </w:r>
      <w:r w:rsidRPr="00296669">
        <w:rPr>
          <w:lang w:val="lt-LT"/>
        </w:rPr>
        <w:t>užpildyt</w:t>
      </w:r>
      <w:r>
        <w:rPr>
          <w:lang w:val="lt-LT"/>
        </w:rPr>
        <w:t>as</w:t>
      </w:r>
      <w:r w:rsidRPr="00296669">
        <w:rPr>
          <w:lang w:val="lt-LT"/>
        </w:rPr>
        <w:t xml:space="preserve"> pirkimo sąlygų </w:t>
      </w:r>
      <w:r w:rsidR="006C089A">
        <w:rPr>
          <w:lang w:val="lt-LT"/>
        </w:rPr>
        <w:t>5</w:t>
      </w:r>
      <w:r w:rsidRPr="00296669">
        <w:rPr>
          <w:color w:val="FF0000"/>
          <w:lang w:val="lt-LT"/>
        </w:rPr>
        <w:t xml:space="preserve"> </w:t>
      </w:r>
      <w:r w:rsidRPr="000C06E9">
        <w:rPr>
          <w:color w:val="auto"/>
          <w:lang w:val="lt-LT"/>
        </w:rPr>
        <w:t>priedas „</w:t>
      </w:r>
      <w:r w:rsidR="006C089A" w:rsidRPr="000A62B7">
        <w:rPr>
          <w:bCs/>
          <w:color w:val="auto"/>
          <w:lang w:val="lt-LT"/>
        </w:rPr>
        <w:t>Tiekėjo deklaracija dėl atitikimo nacionalinio saugumo reikalavimams</w:t>
      </w:r>
      <w:r w:rsidRPr="000C06E9">
        <w:rPr>
          <w:color w:val="auto"/>
          <w:lang w:val="lt-LT"/>
        </w:rPr>
        <w:t>“.</w:t>
      </w:r>
    </w:p>
    <w:p w14:paraId="3DCFB9A5" w14:textId="575C129C" w:rsidR="00764BC7" w:rsidRDefault="005C347E" w:rsidP="00EB5FBA">
      <w:pPr>
        <w:pStyle w:val="Body2"/>
        <w:ind w:firstLine="720"/>
        <w:rPr>
          <w:lang w:val="lt-LT"/>
        </w:rPr>
      </w:pPr>
      <w:r w:rsidRPr="00370648">
        <w:rPr>
          <w:lang w:val="lt-LT"/>
        </w:rPr>
        <w:t>5.12. Tiekėjo pasiūlymą sudaro CVP IS priemonėmis pateiktos informacijos ir dokumentų visuma.</w:t>
      </w:r>
      <w:r w:rsidRPr="00370648">
        <w:rPr>
          <w:lang w:val="lt-LT"/>
        </w:rPr>
        <w:tab/>
        <w:t>5.13. Pasiūlymas privalo būti pasirašytas fiziniu parašu arba originaliu saugiu elektroniniu parašu, atitinkančiu teisės aktų reikalavimus.</w:t>
      </w:r>
      <w:r w:rsidRPr="00370648">
        <w:rPr>
          <w:lang w:val="lt-LT"/>
        </w:rPr>
        <w:tab/>
      </w:r>
      <w:r w:rsidRPr="00370648">
        <w:rPr>
          <w:lang w:val="lt-LT"/>
        </w:rPr>
        <w:br/>
      </w:r>
      <w:r w:rsidRPr="00370648">
        <w:rPr>
          <w:lang w:val="lt-LT"/>
        </w:rPr>
        <w:tab/>
        <w:t>5.14.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5.16.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galiojimas užtikrinamas 2 proc. nuo pasiūlymo kainos Eur be PVM netesybomis (bauda).</w:t>
      </w:r>
      <w:r w:rsidRPr="00370648">
        <w:rPr>
          <w:lang w:val="lt-LT"/>
        </w:rPr>
        <w:tab/>
      </w:r>
      <w:r w:rsidRPr="00370648">
        <w:rPr>
          <w:lang w:val="lt-LT"/>
        </w:rPr>
        <w:br/>
      </w:r>
      <w:r w:rsidRPr="00370648">
        <w:rPr>
          <w:lang w:val="lt-LT"/>
        </w:rPr>
        <w:lastRenderedPageBreak/>
        <w:tab/>
        <w:t>7.2. Pateikdamas pasiūlymą tiekėjas įsipareigoja perkančiajai organizacijai sumokėti nurodyto dydžio netesybas (baudą) įvykus bent vienai šių sąlygų:</w:t>
      </w:r>
      <w:r w:rsidRPr="00370648">
        <w:rPr>
          <w:lang w:val="lt-LT"/>
        </w:rPr>
        <w:tab/>
      </w:r>
      <w:r w:rsidRPr="00370648">
        <w:rPr>
          <w:lang w:val="lt-LT"/>
        </w:rPr>
        <w:br/>
      </w:r>
      <w:r w:rsidRPr="00370648">
        <w:rPr>
          <w:lang w:val="lt-LT"/>
        </w:rPr>
        <w:tab/>
        <w:t>7.2.1. dalyvis atsisako savo pasiūlymo arba jo dalies (pasiūlyme nurodyto pirkimo objekto, jo kiekio (apimties), siūlomų kainų, tiekimo ar mokėjimo terminų, kitų pasiūlyme nurodytų sąlygų), nors pasiūlymo galiojimo terminas dar nebus pasibaigęs;</w:t>
      </w:r>
      <w:r w:rsidRPr="00370648">
        <w:rPr>
          <w:lang w:val="lt-LT"/>
        </w:rPr>
        <w:tab/>
      </w:r>
      <w:r w:rsidRPr="00370648">
        <w:rPr>
          <w:lang w:val="lt-LT"/>
        </w:rPr>
        <w:br/>
      </w:r>
      <w:r w:rsidRPr="00370648">
        <w:rPr>
          <w:lang w:val="lt-LT"/>
        </w:rPr>
        <w:tab/>
        <w:t>7.2.2. laimėjęs viešąjį pirkimą dalyvis atsisako pasirašyti pirkimo sutartį pagal šiose sąlygose pateiktas pirkimo sutarties pagrindines sąlygas. Jei iki perkančiosios organizacijos nurodyto laiko jis nepasirašo pirkimo sutarties, laikoma, kad dalyvis atsisakė pasirašyti pirkimo sutartį;</w:t>
      </w:r>
      <w:r w:rsidRPr="00370648">
        <w:rPr>
          <w:lang w:val="lt-LT"/>
        </w:rPr>
        <w:tab/>
      </w:r>
      <w:r w:rsidRPr="00370648">
        <w:rPr>
          <w:lang w:val="lt-LT"/>
        </w:rPr>
        <w:br/>
      </w:r>
      <w:r w:rsidRPr="00370648">
        <w:rPr>
          <w:lang w:val="lt-LT"/>
        </w:rPr>
        <w:tab/>
        <w:t>7.2.3. dalyvis, kurio pasiūlymas laimėjo viešąjį pirkimą, nepateikia pirkimo sutarties sąlygų įvykdymo užtikrinančio dokumento (jeigu reikalaujama)</w:t>
      </w:r>
      <w:r w:rsidR="00301FC2">
        <w:rPr>
          <w:lang w:val="lt-LT"/>
        </w:rPr>
        <w:t>.</w:t>
      </w:r>
      <w:r w:rsidRPr="00370648">
        <w:rPr>
          <w:lang w:val="lt-LT"/>
        </w:rPr>
        <w:tab/>
      </w:r>
      <w:r w:rsidRPr="00370648">
        <w:rPr>
          <w:lang w:val="lt-LT"/>
        </w:rPr>
        <w:br/>
      </w:r>
      <w:r w:rsidRPr="00370648">
        <w:rPr>
          <w:lang w:val="lt-LT"/>
        </w:rPr>
        <w:tab/>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370648">
        <w:rPr>
          <w:lang w:val="lt-LT"/>
        </w:rPr>
        <w:tab/>
      </w:r>
      <w:r w:rsidRPr="00370648">
        <w:rPr>
          <w:lang w:val="lt-LT"/>
        </w:rPr>
        <w:br/>
      </w:r>
      <w:r w:rsidRPr="00370648">
        <w:rPr>
          <w:lang w:val="lt-LT"/>
        </w:rPr>
        <w:tab/>
        <w:t>9.3. Perkančioji organizacija atsako tik CVP IS susirašinėjimo priemonėmis į kiekvieną tiekėjo rašytinį prašymą paaiškinti (patikslinti) pirkimo dokumentus, jei prašymas yra pateiktas likus ne mažiau kaip 9 dienoms iki pasiūlymų pateikimo termino pabaigos.</w:t>
      </w:r>
      <w:r w:rsidRPr="00370648">
        <w:rPr>
          <w:lang w:val="lt-LT"/>
        </w:rPr>
        <w:tab/>
      </w:r>
      <w:r w:rsidRPr="00370648">
        <w:rPr>
          <w:lang w:val="lt-LT"/>
        </w:rPr>
        <w:tab/>
      </w:r>
      <w:r w:rsidRPr="00370648">
        <w:rPr>
          <w:lang w:val="lt-LT"/>
        </w:rPr>
        <w:br/>
      </w:r>
      <w:r w:rsidRPr="00370648">
        <w:rPr>
          <w:lang w:val="lt-LT"/>
        </w:rPr>
        <w:tab/>
        <w:t>9.4. Tiekėjo prašymu, (pateiktu tik CVP IS susirašinėjimo priemonėmis) papildomi pirkimo dokumentai (paaiškinimai ar patikslinimai) pateikiami CVP IS priemonėmis ne vėliau kaip likus 6 dienoms iki pasiūlymų pateikimo termino pabaigos, jei jų paprašyta laiku. Paaiškinimai ar patikslinimai yra neatsiejama pirkimo dokumentų dalis.</w:t>
      </w:r>
      <w:r w:rsidRPr="00370648">
        <w:rPr>
          <w:lang w:val="lt-LT"/>
        </w:rPr>
        <w:tab/>
      </w:r>
      <w:r w:rsidRPr="00370648">
        <w:rPr>
          <w:lang w:val="lt-LT"/>
        </w:rPr>
        <w:br/>
      </w:r>
      <w:r w:rsidRPr="00370648">
        <w:rPr>
          <w:lang w:val="lt-LT"/>
        </w:rPr>
        <w:tab/>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9.6. Nesibaigus pirkimo pasiūlymų pateikimo terminui, perkančioji organizacija savo iniciatyva gali paaiškinti (patikslinti) pirkimo dokumentus CVP IS priemonėmis.</w:t>
      </w:r>
      <w:r w:rsidRPr="00370648">
        <w:rPr>
          <w:lang w:val="lt-LT"/>
        </w:rPr>
        <w:tab/>
      </w:r>
      <w:r w:rsidRPr="00370648">
        <w:rPr>
          <w:lang w:val="lt-LT"/>
        </w:rPr>
        <w:br/>
      </w:r>
      <w:r w:rsidRPr="00370648">
        <w:rPr>
          <w:lang w:val="lt-LT"/>
        </w:rPr>
        <w:tab/>
        <w:t>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9.8.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Susipažinimas su CVP IS priemonėmis pateiktais tiekėjų pasiūlymais pradedamas ne anksčiau nei po 45 minučių po CVP IS nurodytos pasiūlymų pateikimo termino pabaigos.</w:t>
      </w:r>
      <w:r w:rsidRPr="00370648">
        <w:rPr>
          <w:lang w:val="lt-LT"/>
        </w:rPr>
        <w:tab/>
      </w:r>
      <w:r w:rsidRPr="00370648">
        <w:rPr>
          <w:lang w:val="lt-LT"/>
        </w:rPr>
        <w:br/>
      </w:r>
      <w:r w:rsidRPr="00370648">
        <w:rPr>
          <w:lang w:val="lt-LT"/>
        </w:rPr>
        <w:tab/>
        <w:t>10.2. Tiekėjai negali dalyvauti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Konkursui pateiktus pasiūlymus nagrinėja ir vertina Komisija. Pasiūlymai nagrinėjami, vertinami ir palyginami konfidencialiai, nedalyvaujant pasiūlymus pateikusių tiekėjų atstovams. Komisijos posėdžiuose stebėtojai nedalyvauja.</w:t>
      </w:r>
      <w:r w:rsidRPr="00370648">
        <w:rPr>
          <w:lang w:val="lt-LT"/>
        </w:rPr>
        <w:tab/>
      </w:r>
      <w:r w:rsidRPr="00370648">
        <w:rPr>
          <w:lang w:val="lt-LT"/>
        </w:rPr>
        <w:br/>
      </w:r>
      <w:r w:rsidRPr="00370648">
        <w:rPr>
          <w:lang w:val="lt-LT"/>
        </w:rPr>
        <w:lastRenderedPageBreak/>
        <w:tab/>
        <w:t>11.2. 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Pr="00370648">
        <w:rPr>
          <w:lang w:val="lt-LT"/>
        </w:rPr>
        <w:tab/>
      </w:r>
      <w:r w:rsidRPr="00370648">
        <w:rPr>
          <w:lang w:val="lt-LT"/>
        </w:rPr>
        <w:br/>
      </w:r>
      <w:r w:rsidRPr="00370648">
        <w:rPr>
          <w:lang w:val="lt-LT"/>
        </w:rPr>
        <w:tab/>
        <w:t xml:space="preserve">11.3. </w:t>
      </w:r>
      <w:r w:rsidR="00017527">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017527">
        <w:rPr>
          <w:shd w:val="clear" w:color="auto" w:fill="FFFFFF"/>
        </w:rPr>
        <w:t> Pasiūlymai tikslinami, papildomi arba paaiškinami vadovaujantis Viešųjų pirkimų tarnybos nustatytomis taisyklėmis.</w:t>
      </w:r>
      <w:r w:rsidRPr="008244EC">
        <w:rPr>
          <w:color w:val="FF0000"/>
          <w:lang w:val="lt-LT"/>
        </w:rPr>
        <w:tab/>
      </w:r>
      <w:r w:rsidRPr="00370648">
        <w:rPr>
          <w:lang w:val="lt-LT"/>
        </w:rPr>
        <w:br/>
      </w:r>
      <w:r w:rsidRPr="00370648">
        <w:rPr>
          <w:lang w:val="lt-LT"/>
        </w:rPr>
        <w:tab/>
        <w:t>11.</w:t>
      </w:r>
      <w:r w:rsidR="00017527">
        <w:rPr>
          <w:lang w:val="lt-LT"/>
        </w:rPr>
        <w:t>4</w:t>
      </w:r>
      <w:r w:rsidRPr="00370648">
        <w:rPr>
          <w:lang w:val="lt-LT"/>
        </w:rPr>
        <w:t>. Kai pateiktame pasiūlyme nurodoma neįprastai maža kaina, Komisija raštu CVP IS priemonėmis prašo tiekėjo pateikti reikalingas pasiūlymo detales, įskaitant kainos sudedamąsias dalis ir skaičiavimus.</w:t>
      </w:r>
      <w:r w:rsidRPr="00370648">
        <w:rPr>
          <w:lang w:val="lt-LT"/>
        </w:rPr>
        <w:tab/>
      </w:r>
    </w:p>
    <w:p w14:paraId="4F398A57" w14:textId="7E8D12A7" w:rsidR="00764BC7" w:rsidRDefault="00764BC7" w:rsidP="00764BC7">
      <w:pPr>
        <w:pStyle w:val="Body2"/>
        <w:ind w:firstLine="720"/>
        <w:rPr>
          <w:lang w:val="lt-LT"/>
        </w:rPr>
      </w:pPr>
      <w:r w:rsidRPr="00764BC7">
        <w:rPr>
          <w:lang w:val="lt-LT"/>
        </w:rPr>
        <w:t>11.</w:t>
      </w:r>
      <w:r w:rsidR="00017527">
        <w:rPr>
          <w:lang w:val="lt-LT"/>
        </w:rPr>
        <w:t>5</w:t>
      </w:r>
      <w:r w:rsidRPr="00764BC7">
        <w:rPr>
          <w:lang w:val="lt-LT"/>
        </w:rPr>
        <w:t>.</w:t>
      </w:r>
      <w:r w:rsidR="006D390A">
        <w:rPr>
          <w:lang w:val="lt-LT"/>
        </w:rPr>
        <w:t xml:space="preserve"> </w:t>
      </w:r>
      <w:r w:rsidR="005C347E" w:rsidRPr="00370648">
        <w:rPr>
          <w:lang w:val="lt-LT"/>
        </w:rPr>
        <w:t xml:space="preserve"> Perkančioji organizacija gali nevertinti viso tiekėjo pasiūlymo, jeigu patikrinusi jo dalį nustato, kad, vadovaujantis Viešųjų pirkimų įstatymo reikalavimais, pasiūlymas turi būti atmestas.</w:t>
      </w:r>
      <w:r w:rsidR="005C347E" w:rsidRPr="00370648">
        <w:rPr>
          <w:lang w:val="lt-LT"/>
        </w:rPr>
        <w:tab/>
      </w:r>
      <w:r w:rsidR="005C347E" w:rsidRPr="00370648">
        <w:rPr>
          <w:lang w:val="lt-LT"/>
        </w:rPr>
        <w:br/>
      </w:r>
      <w:r w:rsidR="005C347E" w:rsidRPr="00370648">
        <w:rPr>
          <w:lang w:val="lt-LT"/>
        </w:rPr>
        <w:tab/>
        <w:t>11.</w:t>
      </w:r>
      <w:r w:rsidR="00017527">
        <w:rPr>
          <w:lang w:val="lt-LT"/>
        </w:rPr>
        <w:t>6</w:t>
      </w:r>
      <w:r w:rsidR="005C347E" w:rsidRPr="00370648">
        <w:rPr>
          <w:lang w:val="lt-LT"/>
        </w:rPr>
        <w:t>. Prieš nustatydama laimėjusį pasiūlymą, perkančioji organizacija reikalaus, kad ekonomiškai naudingiausią pasiūlymą pateikęs dalyvis pateiktų aktualius dokumentus, patvirtinančius jo pašalinimo pagrindų nebuvimą ir atitiktį kvalifikacijos reikalavimams. Ketinimų protokolus (ar kitokius susitarimus) su pasiūlyme nurodytais subtiekėjais turės pateikti taip pat tik ekonomiškai naudingiausią pasiūlymą pateikęs dalyvis.</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t>12. ELEKTRONINIS AUKCIONAS</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r>
      <w:r>
        <w:rPr>
          <w:lang w:val="lt-LT"/>
        </w:rPr>
        <w:t>Elektroninis aukcionas nebus vykdomas.</w:t>
      </w:r>
      <w:r w:rsidR="005C347E" w:rsidRPr="00370648">
        <w:rPr>
          <w:lang w:val="lt-LT"/>
        </w:rPr>
        <w:br/>
      </w:r>
      <w:r w:rsidR="005C347E" w:rsidRPr="00370648">
        <w:rPr>
          <w:lang w:val="lt-LT"/>
        </w:rPr>
        <w:tab/>
      </w:r>
    </w:p>
    <w:p w14:paraId="0BD05340" w14:textId="77777777" w:rsidR="00AC39BE" w:rsidRDefault="005C347E" w:rsidP="007C6BE1">
      <w:pPr>
        <w:pStyle w:val="Body2"/>
        <w:ind w:firstLine="720"/>
        <w:rPr>
          <w:lang w:val="lt-LT"/>
        </w:rPr>
      </w:pPr>
      <w:r w:rsidRPr="00370648">
        <w:rPr>
          <w:lang w:val="lt-LT"/>
        </w:rPr>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7C6BE1" w:rsidRPr="00370648">
        <w:rPr>
          <w:lang w:val="lt-LT"/>
        </w:rPr>
        <w:t xml:space="preserve">13.1. Pasiūlymas atmetamas, jeigu: </w:t>
      </w:r>
      <w:r w:rsidR="007C6BE1" w:rsidRPr="00370648">
        <w:rPr>
          <w:lang w:val="lt-LT"/>
        </w:rPr>
        <w:tab/>
      </w:r>
      <w:r w:rsidR="007C6BE1" w:rsidRPr="00370648">
        <w:rPr>
          <w:lang w:val="lt-LT"/>
        </w:rPr>
        <w:br/>
      </w:r>
      <w:r w:rsidR="007C6BE1" w:rsidRPr="00370648">
        <w:rPr>
          <w:lang w:val="lt-LT"/>
        </w:rPr>
        <w:tab/>
        <w:t>13.1.1. yra bent vienas Viešųjų pirkimų įstatymo 46 straipsnyje (pirkimo sąlygų 4 priedas „Tiekėjų pašalinimo pagrindai, reikalaujami kvalifikacijos reikalavimai ir, jeigu taikytina, kokybės vadybos sistemos ir (arba) aplinkos apsaugos vadybos sistemos standartai“) nustatytas tiekėjo pašalinimo pagrindas;</w:t>
      </w:r>
      <w:r w:rsidR="007C6BE1" w:rsidRPr="00370648">
        <w:rPr>
          <w:lang w:val="lt-LT"/>
        </w:rPr>
        <w:tab/>
      </w:r>
      <w:r w:rsidR="007C6BE1" w:rsidRPr="00370648">
        <w:rPr>
          <w:lang w:val="lt-LT"/>
        </w:rPr>
        <w:br/>
      </w:r>
      <w:r w:rsidR="007C6BE1" w:rsidRPr="00370648">
        <w:rPr>
          <w:lang w:val="lt-LT"/>
        </w:rPr>
        <w:tab/>
      </w:r>
      <w:r w:rsidR="007C6BE1" w:rsidRPr="00D822AE">
        <w:rPr>
          <w:color w:val="auto"/>
          <w:lang w:val="lt-LT"/>
        </w:rPr>
        <w:t>13.1.2. pasiūlymas neatitinka pirkimo dokumentuose nustatytų reikalavimų, kaip pvz., prekės neatitinka techninės specifikacijos ar kitų, pirkimo dokumentuose nustatytų reikalavimų, pasiūlymas pateiktas ne perkančiosios organizacijos nurodytomis elektroninėmis priemonėmis ir pan.;</w:t>
      </w:r>
      <w:r w:rsidR="007C6BE1" w:rsidRPr="00D822AE">
        <w:rPr>
          <w:color w:val="auto"/>
          <w:lang w:val="lt-LT"/>
        </w:rPr>
        <w:tab/>
      </w:r>
      <w:r w:rsidR="007C6BE1" w:rsidRPr="00D822AE">
        <w:rPr>
          <w:color w:val="auto"/>
          <w:lang w:val="lt-LT"/>
        </w:rPr>
        <w:br/>
      </w:r>
      <w:r w:rsidR="007C6BE1" w:rsidRPr="00370648">
        <w:rPr>
          <w:lang w:val="lt-LT"/>
        </w:rPr>
        <w:tab/>
      </w:r>
      <w:r w:rsidR="00AC39BE">
        <w:rPr>
          <w:lang w:val="lt-LT"/>
        </w:rPr>
        <w:t>13.1.3</w:t>
      </w:r>
      <w:r w:rsidR="007C6BE1" w:rsidRPr="00370648">
        <w:rPr>
          <w:lang w:val="lt-LT"/>
        </w:rPr>
        <w:t>. dalyvio pasiūlyta kaina yra per didelė ir perkančiajai organizacijai nepr</w:t>
      </w:r>
      <w:r w:rsidR="00AC39BE">
        <w:rPr>
          <w:lang w:val="lt-LT"/>
        </w:rPr>
        <w:t>iimtina;</w:t>
      </w:r>
      <w:r w:rsidR="00AC39BE">
        <w:rPr>
          <w:lang w:val="lt-LT"/>
        </w:rPr>
        <w:tab/>
      </w:r>
      <w:r w:rsidR="00AC39BE">
        <w:rPr>
          <w:lang w:val="lt-LT"/>
        </w:rPr>
        <w:br/>
      </w:r>
      <w:r w:rsidR="00AC39BE">
        <w:rPr>
          <w:lang w:val="lt-LT"/>
        </w:rPr>
        <w:tab/>
        <w:t>13.1.4</w:t>
      </w:r>
      <w:r w:rsidR="007C6BE1" w:rsidRPr="00370648">
        <w:rPr>
          <w:lang w:val="lt-LT"/>
        </w:rPr>
        <w:t>. dalyvis per perkančiosios organizacijos nurodytą terminą neištaiso aritmetinių klaidų ir (ar)</w:t>
      </w:r>
      <w:r w:rsidR="00AC39BE">
        <w:rPr>
          <w:lang w:val="lt-LT"/>
        </w:rPr>
        <w:t xml:space="preserve"> nepaaiškina pasiūlymo;</w:t>
      </w:r>
      <w:r w:rsidR="00AC39BE">
        <w:rPr>
          <w:lang w:val="lt-LT"/>
        </w:rPr>
        <w:tab/>
      </w:r>
      <w:r w:rsidR="00AC39BE">
        <w:rPr>
          <w:lang w:val="lt-LT"/>
        </w:rPr>
        <w:br/>
      </w:r>
      <w:r w:rsidR="00AC39BE">
        <w:rPr>
          <w:lang w:val="lt-LT"/>
        </w:rPr>
        <w:tab/>
        <w:t>13.1.5</w:t>
      </w:r>
      <w:r w:rsidR="007C6BE1" w:rsidRPr="00370648">
        <w:rPr>
          <w:lang w:val="lt-LT"/>
        </w:rPr>
        <w:t>. pateiktame pasiūlyme nurodyta kaina yra neįprastai maža ir dalyvis, perkančiosios organizacijos prašymu, nepateikia tinkamų kainos pagrįstumo įrodymų;</w:t>
      </w:r>
      <w:r w:rsidR="007C6BE1" w:rsidRPr="00370648">
        <w:rPr>
          <w:lang w:val="lt-LT"/>
        </w:rPr>
        <w:tab/>
      </w:r>
      <w:r w:rsidR="007C6BE1" w:rsidRPr="00370648">
        <w:rPr>
          <w:lang w:val="lt-LT"/>
        </w:rPr>
        <w:br/>
      </w:r>
      <w:r w:rsidR="007C6BE1" w:rsidRPr="00370648">
        <w:rPr>
          <w:lang w:val="lt-LT"/>
        </w:rPr>
        <w:tab/>
        <w:t>13.1.</w:t>
      </w:r>
      <w:r w:rsidR="00AC39BE">
        <w:rPr>
          <w:lang w:val="lt-LT"/>
        </w:rPr>
        <w:t>6</w:t>
      </w:r>
      <w:r w:rsidR="007C6BE1" w:rsidRPr="00370648">
        <w:rPr>
          <w:lang w:val="lt-LT"/>
        </w:rPr>
        <w:t xml:space="preserve">. dalyvis, apie nustatytų reikalavimų atitikimą, yra pateikęs melagingą informaciją, kurią perkančioji organizacija gali įrodyti bet kokiomis </w:t>
      </w:r>
      <w:r w:rsidR="00AC39BE">
        <w:rPr>
          <w:lang w:val="lt-LT"/>
        </w:rPr>
        <w:t>teisėtomis priemonėmis;</w:t>
      </w:r>
      <w:r w:rsidR="00AC39BE">
        <w:rPr>
          <w:lang w:val="lt-LT"/>
        </w:rPr>
        <w:tab/>
      </w:r>
      <w:r w:rsidR="00AC39BE">
        <w:rPr>
          <w:lang w:val="lt-LT"/>
        </w:rPr>
        <w:br/>
      </w:r>
      <w:r w:rsidR="00AC39BE">
        <w:rPr>
          <w:lang w:val="lt-LT"/>
        </w:rPr>
        <w:tab/>
        <w:t>13.1.7</w:t>
      </w:r>
      <w:r w:rsidR="007C6BE1" w:rsidRPr="00370648">
        <w:rPr>
          <w:lang w:val="lt-LT"/>
        </w:rPr>
        <w:t>. perkančiosios organizacijos prašymu, kaip numatyta Viešųjų pirkimų įstatymo 45 straipsnio 3 dalyje, nepatikslino, nepapildė, nepaaiškino ar nepateikė dokumentų ar duomenų dėl tiekėjo pašalinimo pagrindų nebuvimo, atitikties kvalifikacijos reikalavimams, tiekėjo įgaliojimo asmeniui pasirašyti pasiūlymą, jungtinės veiklos sutarties.</w:t>
      </w:r>
    </w:p>
    <w:p w14:paraId="126A8B5B" w14:textId="2DA77BE1" w:rsidR="007C6BE1" w:rsidRPr="007C6BE1" w:rsidRDefault="00AC39BE" w:rsidP="007C6BE1">
      <w:pPr>
        <w:pStyle w:val="Body2"/>
        <w:ind w:firstLine="720"/>
      </w:pPr>
      <w:r>
        <w:rPr>
          <w:lang w:val="lt-LT"/>
        </w:rPr>
        <w:t>13.1.8. dalyvis neatitinka nacionalinio saugumo reikalavimų.</w:t>
      </w:r>
      <w:r w:rsidR="007C6BE1" w:rsidRPr="00370648">
        <w:rPr>
          <w:lang w:val="lt-LT"/>
        </w:rPr>
        <w:tab/>
      </w:r>
      <w:r w:rsidR="007C6BE1" w:rsidRPr="00370648">
        <w:rPr>
          <w:lang w:val="lt-LT"/>
        </w:rPr>
        <w:br/>
      </w:r>
      <w:r w:rsidR="007C6BE1" w:rsidRPr="00370648">
        <w:rPr>
          <w:lang w:val="lt-LT"/>
        </w:rPr>
        <w:tab/>
        <w:t>13.2. Apie pasiūlymo atmetimą ir tokio atmetimo priežastis tiekėjas informuojamas raštu CVP IS priemonėmis.</w:t>
      </w:r>
      <w:r w:rsidR="007C6BE1" w:rsidRPr="00370648">
        <w:rPr>
          <w:lang w:val="lt-LT"/>
        </w:rPr>
        <w:tab/>
      </w:r>
      <w:r w:rsidR="007C6BE1" w:rsidRPr="00370648">
        <w:rPr>
          <w:lang w:val="lt-LT"/>
        </w:rPr>
        <w:br/>
      </w:r>
      <w:r w:rsidR="007C6BE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7C6BE1" w:rsidRPr="00370648">
        <w:rPr>
          <w:lang w:val="lt-LT"/>
        </w:rPr>
        <w:tab/>
      </w:r>
      <w:r w:rsidR="007C6BE1" w:rsidRPr="00370648">
        <w:rPr>
          <w:lang w:val="lt-LT"/>
        </w:rPr>
        <w:br/>
      </w:r>
      <w:r w:rsidR="007C6BE1" w:rsidRPr="00370648">
        <w:rPr>
          <w:lang w:val="lt-LT"/>
        </w:rPr>
        <w:tab/>
      </w:r>
      <w:r w:rsidR="007C6BE1" w:rsidRPr="007C6BE1">
        <w:rPr>
          <w:lang w:val="lt-LT"/>
        </w:rPr>
        <w:t>1</w:t>
      </w:r>
      <w:r w:rsidR="007C6BE1">
        <w:rPr>
          <w:lang w:val="lt-LT"/>
        </w:rPr>
        <w:t>3</w:t>
      </w:r>
      <w:r w:rsidR="007C6BE1" w:rsidRPr="007C6BE1">
        <w:rPr>
          <w:lang w:val="lt-LT"/>
        </w:rPr>
        <w:t xml:space="preserve">.4. Perkančioji organizacija  atmeta pasiūlymą tiekėjo, subtiekėjo, ūkio subjekto, kurio pajėgumais remiamasi, tiekėjo siūlomų prekių (įskaitant jų sudedamąsias dalis) gamintojas ar juos kontroliuojantys </w:t>
      </w:r>
      <w:r w:rsidR="007C6BE1" w:rsidRPr="007C6BE1">
        <w:rPr>
          <w:lang w:val="lt-LT"/>
        </w:rPr>
        <w:lastRenderedPageBreak/>
        <w:t>fiziniai ar juridiniai asmenys, kilmė yra iš šių valstybių ar teritorijų: Rusijos Federacija, Baltarusijos Respublika, Ukrainos teritorijos dalys – aneksuotas Krymas ir kitos Ukrainos vyriausybės nekontroliuojamos teritorijos, Moldovos Respublikos vyriausybės nekontroliuojama Padniestrės teritorija, Sakartvelo vyriausybės nekontroliuojamos Abchazijos ir Pietų Osetijos teritorijos.</w:t>
      </w:r>
    </w:p>
    <w:p w14:paraId="1C70EFC3" w14:textId="0DBA0D8B" w:rsidR="007C6BE1" w:rsidRPr="007C6BE1" w:rsidRDefault="007C6BE1" w:rsidP="007C6BE1">
      <w:pPr>
        <w:pStyle w:val="Body2"/>
        <w:ind w:firstLine="720"/>
        <w:rPr>
          <w:lang w:val="lt-LT"/>
        </w:rPr>
      </w:pPr>
      <w:r w:rsidRPr="007C6BE1">
        <w:rPr>
          <w:lang w:val="lt-LT"/>
        </w:rPr>
        <w:t>1</w:t>
      </w:r>
      <w:r>
        <w:rPr>
          <w:lang w:val="lt-LT"/>
        </w:rPr>
        <w:t>3</w:t>
      </w:r>
      <w:r w:rsidRPr="007C6BE1">
        <w:rPr>
          <w:lang w:val="lt-LT"/>
        </w:rPr>
        <w:t>.5. Perkančioji organizacija atmeta pasiūlymą tiekėjo, kai pirkime dalyvauja teikėjas ar jo subteikėjas, dėl kurio per paskutinius 12 mėn. perkančioji organizacija buvo gavusi iš kompetentingų institucijų informacijos ar Nacionalinio saugumo komisija yra pripažinusi, kad teikėjas ar jo subteikėjas gali kelti grėsmę nacionaliniam saugumui.</w:t>
      </w:r>
    </w:p>
    <w:p w14:paraId="2AD5B3D6" w14:textId="2F69A4A1" w:rsidR="00EB5FBA" w:rsidRDefault="005C347E" w:rsidP="00EB5FBA">
      <w:pPr>
        <w:pStyle w:val="Body2"/>
        <w:ind w:firstLine="720"/>
        <w:rPr>
          <w:lang w:val="lt-LT"/>
        </w:rPr>
      </w:pPr>
      <w:r w:rsidRPr="00370648">
        <w:rPr>
          <w:lang w:val="lt-LT"/>
        </w:rPr>
        <w:tab/>
      </w:r>
      <w:r w:rsidRPr="00370648">
        <w:rPr>
          <w:lang w:val="lt-LT"/>
        </w:rPr>
        <w:tab/>
      </w:r>
    </w:p>
    <w:p w14:paraId="1A877E16" w14:textId="77777777" w:rsidR="00953B3F" w:rsidRDefault="005C347E" w:rsidP="00EB5FBA">
      <w:pPr>
        <w:pStyle w:val="Body2"/>
        <w:ind w:firstLine="720"/>
        <w:rPr>
          <w:lang w:val="lt-LT"/>
        </w:rPr>
      </w:pPr>
      <w:r w:rsidRPr="00370648">
        <w:rPr>
          <w:lang w:val="lt-LT"/>
        </w:rPr>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 xml:space="preserve">15.4. Apie pasiūlymų eilės ir laimėjusio pasiūlymo nustatymą ir apie sprendimą sudaryti pirkimo sutartį, nedelsiant, bet ne vėliau kaip per </w:t>
      </w:r>
      <w:r w:rsidR="008244EC">
        <w:rPr>
          <w:lang w:val="lt-LT"/>
        </w:rPr>
        <w:t>3</w:t>
      </w:r>
      <w:r w:rsidRPr="00370648">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Pr="00370648">
        <w:rPr>
          <w:lang w:val="lt-LT"/>
        </w:rPr>
        <w:tab/>
      </w:r>
      <w:r w:rsidRPr="00370648">
        <w:rPr>
          <w:lang w:val="lt-LT"/>
        </w:rPr>
        <w:br/>
      </w:r>
      <w:r w:rsidRPr="00370648">
        <w:rPr>
          <w:lang w:val="lt-LT"/>
        </w:rPr>
        <w:tab/>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0648">
        <w:rPr>
          <w:lang w:val="lt-LT"/>
        </w:rPr>
        <w:tab/>
      </w:r>
      <w:r w:rsidRPr="00370648">
        <w:rPr>
          <w:lang w:val="lt-LT"/>
        </w:rPr>
        <w:br/>
      </w:r>
      <w:r w:rsidRPr="00370648">
        <w:rPr>
          <w:lang w:val="lt-LT"/>
        </w:rPr>
        <w:tab/>
      </w:r>
      <w:r w:rsidRPr="00370648">
        <w:rPr>
          <w:lang w:val="lt-LT"/>
        </w:rPr>
        <w:br/>
      </w:r>
      <w:r w:rsidRPr="00370648">
        <w:rPr>
          <w:lang w:val="lt-LT"/>
        </w:rPr>
        <w:tab/>
        <w:t>16. GINČŲ NAGRINĖJIMO TVARKA</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 xml:space="preserve">16.2.1. per </w:t>
      </w:r>
      <w:r w:rsidR="007C6BE1">
        <w:rPr>
          <w:lang w:val="lt-LT"/>
        </w:rPr>
        <w:t>5</w:t>
      </w:r>
      <w:r w:rsidRPr="00370648">
        <w:rPr>
          <w:lang w:val="lt-LT"/>
        </w:rPr>
        <w:t xml:space="preserve"> </w:t>
      </w:r>
      <w:r w:rsidR="007C6BE1">
        <w:rPr>
          <w:lang w:val="lt-LT"/>
        </w:rPr>
        <w:t>darbo</w:t>
      </w:r>
      <w:r w:rsidRPr="00370648">
        <w:rPr>
          <w:lang w:val="lt-LT"/>
        </w:rPr>
        <w:t xml:space="preserve"> dien</w:t>
      </w:r>
      <w:r w:rsidR="007C6BE1">
        <w:rPr>
          <w:lang w:val="lt-LT"/>
        </w:rPr>
        <w:t>as</w:t>
      </w:r>
      <w:r w:rsidRPr="00370648">
        <w:rPr>
          <w:lang w:val="lt-LT"/>
        </w:rPr>
        <w:t xml:space="preserve"> nuo perkančiosios organizacijos pranešimo raštu apie jos priimtą sprendimą išsiuntimo tiekėjams dienos;</w:t>
      </w:r>
      <w:r w:rsidRPr="00370648">
        <w:rPr>
          <w:lang w:val="lt-LT"/>
        </w:rPr>
        <w:tab/>
      </w:r>
      <w:r w:rsidRPr="00370648">
        <w:rPr>
          <w:lang w:val="lt-LT"/>
        </w:rPr>
        <w:br/>
      </w:r>
      <w:r w:rsidRPr="00370648">
        <w:rPr>
          <w:lang w:val="lt-LT"/>
        </w:rPr>
        <w:tab/>
        <w:t xml:space="preserve">16.2.2. per </w:t>
      </w:r>
      <w:r w:rsidR="007C6BE1">
        <w:rPr>
          <w:lang w:val="lt-LT"/>
        </w:rPr>
        <w:t>5</w:t>
      </w:r>
      <w:r w:rsidRPr="00370648">
        <w:rPr>
          <w:lang w:val="lt-LT"/>
        </w:rPr>
        <w:t xml:space="preserve"> </w:t>
      </w:r>
      <w:r w:rsidR="007C6BE1">
        <w:rPr>
          <w:lang w:val="lt-LT"/>
        </w:rPr>
        <w:t>darbo dienas</w:t>
      </w:r>
      <w:r w:rsidRPr="00370648">
        <w:rPr>
          <w:lang w:val="lt-LT"/>
        </w:rPr>
        <w:t xml:space="preserve">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 xml:space="preserve">16.4. Perkančioji organizacija, gavusi pretenziją, nedelsdama sustabdo pirkimo procedūrą, kol bus išnagrinėta ši pretenzija ir priimtas sprendimas. Perkančioji organizacija negali sudaryti pirkimo sutarties ar preliminariosios sutarties anksčiau kaip po </w:t>
      </w:r>
      <w:r w:rsidR="007C6BE1">
        <w:rPr>
          <w:lang w:val="lt-LT"/>
        </w:rPr>
        <w:t>5</w:t>
      </w:r>
      <w:r w:rsidRPr="00370648">
        <w:rPr>
          <w:lang w:val="lt-LT"/>
        </w:rPr>
        <w:t xml:space="preserve"> </w:t>
      </w:r>
      <w:r w:rsidR="007C6BE1">
        <w:rPr>
          <w:lang w:val="lt-LT"/>
        </w:rPr>
        <w:t xml:space="preserve">darbo </w:t>
      </w:r>
      <w:r w:rsidRPr="00370648">
        <w:rPr>
          <w:lang w:val="lt-LT"/>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17.1. Perkančioji organizacija sudaryti pirkimo sutartį raštu kviečia tą dalyvį, kurio pasiūlymas </w:t>
      </w:r>
      <w:r w:rsidRPr="00370648">
        <w:rPr>
          <w:lang w:val="lt-LT"/>
        </w:rPr>
        <w:lastRenderedPageBreak/>
        <w:t>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3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„E. sąskaita“ priemonėmis. Prisijungti prie elektroninės paslaugos „E. sąskaita“ galima interneto adresu www.esaskaita.eu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EB5FBA" w:rsidRPr="00370648">
        <w:rPr>
          <w:lang w:val="lt-LT"/>
        </w:rPr>
        <w:t>1</w:t>
      </w:r>
      <w:r w:rsidR="00EB5FBA">
        <w:rPr>
          <w:lang w:val="lt-LT"/>
        </w:rPr>
        <w:t>8</w:t>
      </w:r>
      <w:r w:rsidR="00EB5FBA" w:rsidRPr="00370648">
        <w:rPr>
          <w:lang w:val="lt-LT"/>
        </w:rPr>
        <w:t>.1. Prie pirkimo sąlygų pridedami šie priedai:</w:t>
      </w:r>
      <w:r w:rsidR="00EB5FBA" w:rsidRPr="00370648">
        <w:rPr>
          <w:lang w:val="lt-LT"/>
        </w:rPr>
        <w:tab/>
      </w:r>
      <w:r w:rsidR="00EB5FBA" w:rsidRPr="00370648">
        <w:rPr>
          <w:lang w:val="lt-LT"/>
        </w:rPr>
        <w:br/>
      </w:r>
      <w:r w:rsidR="00EB5FBA" w:rsidRPr="00370648">
        <w:rPr>
          <w:lang w:val="lt-LT"/>
        </w:rPr>
        <w:tab/>
        <w:t>1</w:t>
      </w:r>
      <w:r w:rsidR="00EB5FBA">
        <w:rPr>
          <w:lang w:val="lt-LT"/>
        </w:rPr>
        <w:t>8</w:t>
      </w:r>
      <w:r w:rsidR="00EB5FBA" w:rsidRPr="00370648">
        <w:rPr>
          <w:lang w:val="lt-LT"/>
        </w:rPr>
        <w:t>.1.1. 1 priedas „Techninė specifikacija</w:t>
      </w:r>
      <w:r w:rsidR="00953B3F">
        <w:rPr>
          <w:lang w:val="lt-LT"/>
        </w:rPr>
        <w:t>“:</w:t>
      </w:r>
    </w:p>
    <w:p w14:paraId="7D2F9B09" w14:textId="030ABA07" w:rsidR="00953B3F" w:rsidRDefault="00953B3F" w:rsidP="00953B3F">
      <w:pPr>
        <w:pStyle w:val="Body2"/>
        <w:ind w:firstLine="720"/>
        <w:rPr>
          <w:lang w:val="lt-LT"/>
        </w:rPr>
      </w:pPr>
      <w:r>
        <w:rPr>
          <w:lang w:val="lt-LT"/>
        </w:rPr>
        <w:t>18.1.1.1. I pirkimo dalis</w:t>
      </w:r>
      <w:r w:rsidRPr="00370648">
        <w:rPr>
          <w:lang w:val="lt-LT"/>
        </w:rPr>
        <w:t xml:space="preserve"> </w:t>
      </w:r>
      <w:r>
        <w:rPr>
          <w:lang w:val="lt-LT"/>
        </w:rPr>
        <w:t xml:space="preserve">- </w:t>
      </w:r>
      <w:r w:rsidRPr="00370648">
        <w:rPr>
          <w:lang w:val="lt-LT"/>
        </w:rPr>
        <w:t>„</w:t>
      </w:r>
      <w:r w:rsidRPr="00953B3F">
        <w:rPr>
          <w:lang w:val="lt-LT"/>
        </w:rPr>
        <w:t>Elektroninių apsaugos sistemų rezervinio maitinimo įrangos</w:t>
      </w:r>
      <w:r>
        <w:rPr>
          <w:lang w:val="lt-LT"/>
        </w:rPr>
        <w:t xml:space="preserve"> </w:t>
      </w:r>
      <w:r w:rsidRPr="00953B3F">
        <w:rPr>
          <w:lang w:val="lt-LT"/>
        </w:rPr>
        <w:t>techninė specifikacija</w:t>
      </w:r>
      <w:r w:rsidRPr="00370648">
        <w:rPr>
          <w:lang w:val="lt-LT"/>
        </w:rPr>
        <w:t>“.</w:t>
      </w:r>
      <w:r w:rsidRPr="00370648">
        <w:rPr>
          <w:lang w:val="lt-LT"/>
        </w:rPr>
        <w:tab/>
      </w:r>
    </w:p>
    <w:p w14:paraId="265BAE3E" w14:textId="1C71B0BD" w:rsidR="00953B3F" w:rsidRDefault="00953B3F" w:rsidP="00953B3F">
      <w:pPr>
        <w:pStyle w:val="Body2"/>
        <w:ind w:firstLine="720"/>
        <w:rPr>
          <w:lang w:val="lt-LT"/>
        </w:rPr>
      </w:pPr>
      <w:r>
        <w:rPr>
          <w:lang w:val="lt-LT"/>
        </w:rPr>
        <w:t>18.1.1.2.  II pirkimo dalis - „</w:t>
      </w:r>
      <w:r w:rsidRPr="00953B3F">
        <w:rPr>
          <w:lang w:val="lt-LT"/>
        </w:rPr>
        <w:t>Elektro</w:t>
      </w:r>
      <w:r>
        <w:rPr>
          <w:lang w:val="lt-LT"/>
        </w:rPr>
        <w:t>ninių apsaugos sistemų įrangos N</w:t>
      </w:r>
      <w:r w:rsidRPr="00953B3F">
        <w:rPr>
          <w:lang w:val="lt-LT"/>
        </w:rPr>
        <w:t>r. 1</w:t>
      </w:r>
      <w:r>
        <w:rPr>
          <w:lang w:val="lt-LT"/>
        </w:rPr>
        <w:t xml:space="preserve"> </w:t>
      </w:r>
      <w:r w:rsidRPr="00953B3F">
        <w:rPr>
          <w:lang w:val="lt-LT"/>
        </w:rPr>
        <w:t>techninė specifikacija</w:t>
      </w:r>
      <w:r>
        <w:rPr>
          <w:lang w:val="lt-LT"/>
        </w:rPr>
        <w:t>“.</w:t>
      </w:r>
    </w:p>
    <w:p w14:paraId="480A4EB7" w14:textId="5438765C" w:rsidR="00953B3F" w:rsidRDefault="00953B3F" w:rsidP="00953B3F">
      <w:pPr>
        <w:pStyle w:val="Body2"/>
        <w:ind w:firstLine="720"/>
        <w:rPr>
          <w:lang w:val="lt-LT"/>
        </w:rPr>
      </w:pPr>
      <w:r>
        <w:rPr>
          <w:lang w:val="lt-LT"/>
        </w:rPr>
        <w:t>18.1.1.3. III pirkimo dalis – „</w:t>
      </w:r>
      <w:r w:rsidRPr="00953B3F">
        <w:rPr>
          <w:lang w:val="lt-LT"/>
        </w:rPr>
        <w:t>Elektroninių apsaugos sistemų rezervinio maitinimo įrangos</w:t>
      </w:r>
      <w:r>
        <w:rPr>
          <w:lang w:val="lt-LT"/>
        </w:rPr>
        <w:t xml:space="preserve"> </w:t>
      </w:r>
      <w:r w:rsidRPr="00953B3F">
        <w:rPr>
          <w:lang w:val="lt-LT"/>
        </w:rPr>
        <w:t>techninė specifikacija</w:t>
      </w:r>
      <w:r>
        <w:rPr>
          <w:lang w:val="lt-LT"/>
        </w:rPr>
        <w:t>“.</w:t>
      </w:r>
    </w:p>
    <w:p w14:paraId="48A4722F" w14:textId="7C53C5F5" w:rsidR="008A3FBC" w:rsidRDefault="00EB5FBA" w:rsidP="00953B3F">
      <w:pPr>
        <w:pStyle w:val="Body2"/>
        <w:ind w:firstLine="720"/>
        <w:rPr>
          <w:lang w:val="lt-LT"/>
        </w:rPr>
      </w:pPr>
      <w:r w:rsidRPr="00370648">
        <w:rPr>
          <w:lang w:val="lt-LT"/>
        </w:rPr>
        <w:t>1</w:t>
      </w:r>
      <w:r>
        <w:rPr>
          <w:lang w:val="lt-LT"/>
        </w:rPr>
        <w:t>8</w:t>
      </w:r>
      <w:r w:rsidRPr="00370648">
        <w:rPr>
          <w:lang w:val="lt-LT"/>
        </w:rPr>
        <w:t>.1.2. 2 priedas „Pasiūlymo forma“.</w:t>
      </w:r>
      <w:r w:rsidRPr="00370648">
        <w:rPr>
          <w:lang w:val="lt-LT"/>
        </w:rPr>
        <w:tab/>
      </w:r>
      <w:r w:rsidRPr="00370648">
        <w:rPr>
          <w:lang w:val="lt-LT"/>
        </w:rPr>
        <w:br/>
      </w:r>
      <w:r w:rsidRPr="00370648">
        <w:rPr>
          <w:lang w:val="lt-LT"/>
        </w:rPr>
        <w:tab/>
        <w:t>1</w:t>
      </w:r>
      <w:r>
        <w:rPr>
          <w:lang w:val="lt-LT"/>
        </w:rPr>
        <w:t>8</w:t>
      </w:r>
      <w:r w:rsidRPr="00370648">
        <w:rPr>
          <w:lang w:val="lt-LT"/>
        </w:rPr>
        <w:t>.1.3. 3 priedas „Viešojo pirkimo sutarties projektas“.</w:t>
      </w:r>
      <w:r w:rsidRPr="00370648">
        <w:rPr>
          <w:lang w:val="lt-LT"/>
        </w:rPr>
        <w:tab/>
      </w:r>
      <w:r w:rsidRPr="00370648">
        <w:rPr>
          <w:lang w:val="lt-LT"/>
        </w:rPr>
        <w:br/>
      </w:r>
      <w:r w:rsidRPr="00370648">
        <w:rPr>
          <w:lang w:val="lt-LT"/>
        </w:rPr>
        <w:tab/>
        <w:t>1</w:t>
      </w:r>
      <w:r>
        <w:rPr>
          <w:lang w:val="lt-LT"/>
        </w:rPr>
        <w:t>8</w:t>
      </w:r>
      <w:r w:rsidRPr="00370648">
        <w:rPr>
          <w:lang w:val="lt-LT"/>
        </w:rPr>
        <w:t>.1.4. 4 priedas „Tiekėjų pašalinimo pagrindai, reikalaujami kvalifikacijos reikalavimai ir, jeigu taikytina, kokybės vadybos sistemos ir (arba) aplinkos apsaugos vadybos sistemos standartai“.</w:t>
      </w:r>
      <w:r w:rsidRPr="00370648">
        <w:rPr>
          <w:lang w:val="lt-LT"/>
        </w:rPr>
        <w:tab/>
      </w:r>
      <w:r w:rsidRPr="00370648">
        <w:rPr>
          <w:lang w:val="lt-LT"/>
        </w:rPr>
        <w:br/>
      </w:r>
      <w:r w:rsidRPr="00370648">
        <w:rPr>
          <w:lang w:val="lt-LT"/>
        </w:rPr>
        <w:tab/>
      </w:r>
      <w:r>
        <w:rPr>
          <w:lang w:val="lt-LT"/>
        </w:rPr>
        <w:t>18.1.</w:t>
      </w:r>
      <w:r w:rsidR="005C2057">
        <w:rPr>
          <w:lang w:val="lt-LT"/>
        </w:rPr>
        <w:t>5</w:t>
      </w:r>
      <w:r>
        <w:rPr>
          <w:lang w:val="lt-LT"/>
        </w:rPr>
        <w:t xml:space="preserve">. </w:t>
      </w:r>
      <w:r w:rsidR="008A3FBC" w:rsidRPr="000A62B7">
        <w:rPr>
          <w:color w:val="auto"/>
          <w:lang w:val="lt-LT"/>
        </w:rPr>
        <w:t>4 priedo 1 priedėlis „Informacija apie tiekėją (subtiekėją, subrangovą, sutartinai veikiantį asmenį)“.</w:t>
      </w:r>
    </w:p>
    <w:p w14:paraId="489B68FE" w14:textId="4DB19494" w:rsidR="008A3FBC" w:rsidRPr="000A62B7" w:rsidRDefault="008A3FBC" w:rsidP="008A3FBC">
      <w:pPr>
        <w:pStyle w:val="Body2"/>
        <w:spacing w:after="0"/>
        <w:ind w:firstLine="720"/>
        <w:rPr>
          <w:color w:val="auto"/>
          <w:lang w:val="lt-LT"/>
        </w:rPr>
      </w:pPr>
      <w:r w:rsidRPr="000A62B7">
        <w:rPr>
          <w:color w:val="auto"/>
          <w:lang w:val="lt-LT"/>
        </w:rPr>
        <w:t>18.1.</w:t>
      </w:r>
      <w:r>
        <w:rPr>
          <w:color w:val="auto"/>
          <w:lang w:val="lt-LT"/>
        </w:rPr>
        <w:t>6</w:t>
      </w:r>
      <w:r w:rsidRPr="000A62B7">
        <w:rPr>
          <w:color w:val="auto"/>
          <w:lang w:val="lt-LT"/>
        </w:rPr>
        <w:t xml:space="preserve">. </w:t>
      </w:r>
      <w:r>
        <w:rPr>
          <w:color w:val="auto"/>
          <w:lang w:val="lt-LT"/>
        </w:rPr>
        <w:t>5</w:t>
      </w:r>
      <w:r w:rsidRPr="000A62B7">
        <w:rPr>
          <w:color w:val="auto"/>
          <w:lang w:val="lt-LT"/>
        </w:rPr>
        <w:t xml:space="preserve"> priedas „</w:t>
      </w:r>
      <w:r w:rsidRPr="000A62B7">
        <w:rPr>
          <w:bCs/>
          <w:color w:val="auto"/>
          <w:lang w:val="lt-LT"/>
        </w:rPr>
        <w:t>Tiekėjo deklaracija dėl atitikimo nacionalinio saugumo reikalavimams</w:t>
      </w:r>
      <w:r w:rsidRPr="000A62B7">
        <w:rPr>
          <w:color w:val="auto"/>
          <w:lang w:val="lt-LT"/>
        </w:rPr>
        <w:t>“.</w:t>
      </w:r>
    </w:p>
    <w:p w14:paraId="76DC241B" w14:textId="33A5D1EC" w:rsidR="00EB5FBA" w:rsidRDefault="008A3FBC" w:rsidP="00953B3F">
      <w:pPr>
        <w:pStyle w:val="Body2"/>
        <w:ind w:firstLine="720"/>
        <w:rPr>
          <w:lang w:val="lt-LT"/>
        </w:rPr>
      </w:pPr>
      <w:r>
        <w:rPr>
          <w:lang w:val="lt-LT"/>
        </w:rPr>
        <w:t xml:space="preserve">18.1.7. </w:t>
      </w:r>
      <w:r w:rsidR="00AC39BE">
        <w:rPr>
          <w:lang w:val="lt-LT"/>
        </w:rPr>
        <w:t>6</w:t>
      </w:r>
      <w:r w:rsidR="00EB5FBA" w:rsidRPr="00370648">
        <w:rPr>
          <w:lang w:val="lt-LT"/>
        </w:rPr>
        <w:t xml:space="preserve"> priedas „Europos bendrasis viešųjų pirkimų dokumentas (EBVPD)“.</w:t>
      </w:r>
    </w:p>
    <w:p w14:paraId="6EA32998" w14:textId="77777777" w:rsidR="008A3FBC" w:rsidRDefault="008A3FBC" w:rsidP="00953B3F">
      <w:pPr>
        <w:pStyle w:val="Body2"/>
        <w:ind w:firstLine="720"/>
        <w:rPr>
          <w:lang w:val="lt-LT"/>
        </w:rPr>
      </w:pPr>
    </w:p>
    <w:p w14:paraId="17DE0417" w14:textId="77777777" w:rsidR="008A3FBC" w:rsidRDefault="008A3FBC" w:rsidP="00953B3F">
      <w:pPr>
        <w:pStyle w:val="Body2"/>
        <w:ind w:firstLine="720"/>
        <w:rPr>
          <w:lang w:val="lt-LT"/>
        </w:rPr>
      </w:pPr>
    </w:p>
    <w:p w14:paraId="0CC378E9" w14:textId="77777777" w:rsidR="008A3FBC" w:rsidRDefault="008A3FBC" w:rsidP="00953B3F">
      <w:pPr>
        <w:pStyle w:val="Body2"/>
        <w:ind w:firstLine="720"/>
        <w:rPr>
          <w:lang w:val="lt-LT"/>
        </w:rPr>
      </w:pPr>
    </w:p>
    <w:p w14:paraId="126F1AF2" w14:textId="77777777" w:rsidR="008A3FBC" w:rsidRPr="000A62B7" w:rsidRDefault="008A3FBC" w:rsidP="008A3FBC">
      <w:pPr>
        <w:ind w:firstLine="709"/>
        <w:jc w:val="center"/>
        <w:rPr>
          <w:lang w:val="lt-LT"/>
        </w:rPr>
      </w:pPr>
      <w:r w:rsidRPr="000A62B7">
        <w:rPr>
          <w:lang w:val="lt-LT"/>
        </w:rPr>
        <w:t>____________________</w:t>
      </w:r>
    </w:p>
    <w:p w14:paraId="0F8D45CB" w14:textId="77777777" w:rsidR="008A3FBC" w:rsidRDefault="008A3FBC" w:rsidP="008A3FBC">
      <w:pPr>
        <w:pStyle w:val="Body2"/>
        <w:rPr>
          <w:lang w:val="lt-LT"/>
        </w:rPr>
      </w:pPr>
    </w:p>
    <w:sectPr w:rsidR="008A3FBC">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8677B" w14:textId="77777777" w:rsidR="00912EEE" w:rsidRDefault="00912EEE">
      <w:r>
        <w:separator/>
      </w:r>
    </w:p>
  </w:endnote>
  <w:endnote w:type="continuationSeparator" w:id="0">
    <w:p w14:paraId="6619BB76" w14:textId="77777777" w:rsidR="00912EEE" w:rsidRDefault="0091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Calibri"/>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B8B27" w14:textId="7324B53F"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322920">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322920">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041E1" w14:textId="77777777" w:rsidR="00912EEE" w:rsidRDefault="00912EEE">
      <w:r>
        <w:separator/>
      </w:r>
    </w:p>
  </w:footnote>
  <w:footnote w:type="continuationSeparator" w:id="0">
    <w:p w14:paraId="4C3C1AE3" w14:textId="77777777" w:rsidR="00912EEE" w:rsidRDefault="0091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2515F" w14:textId="77777777" w:rsidR="00734F21" w:rsidRDefault="007E3B8C">
    <w:r>
      <w:rPr>
        <w:noProof/>
      </w:rPr>
      <mc:AlternateContent>
        <mc:Choice Requires="wps">
          <w:drawing>
            <wp:anchor distT="152400" distB="152400" distL="152400" distR="152400" simplePos="0" relativeHeight="251658240" behindDoc="1" locked="0" layoutInCell="1" allowOverlap="1" wp14:anchorId="0ABB60F0" wp14:editId="518283D8">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17527"/>
    <w:rsid w:val="00093518"/>
    <w:rsid w:val="000A66BA"/>
    <w:rsid w:val="000C06E9"/>
    <w:rsid w:val="001142B1"/>
    <w:rsid w:val="00171FC0"/>
    <w:rsid w:val="001C3B2C"/>
    <w:rsid w:val="001E4332"/>
    <w:rsid w:val="001F47A7"/>
    <w:rsid w:val="002126E6"/>
    <w:rsid w:val="002139FB"/>
    <w:rsid w:val="00220ACE"/>
    <w:rsid w:val="0023756A"/>
    <w:rsid w:val="002431F7"/>
    <w:rsid w:val="0029038B"/>
    <w:rsid w:val="00296669"/>
    <w:rsid w:val="002B6FD2"/>
    <w:rsid w:val="00301FC2"/>
    <w:rsid w:val="00322920"/>
    <w:rsid w:val="003335C2"/>
    <w:rsid w:val="00362540"/>
    <w:rsid w:val="00370648"/>
    <w:rsid w:val="00416927"/>
    <w:rsid w:val="00454547"/>
    <w:rsid w:val="00455AE7"/>
    <w:rsid w:val="004B5142"/>
    <w:rsid w:val="004D55EA"/>
    <w:rsid w:val="004F0844"/>
    <w:rsid w:val="004F6C6D"/>
    <w:rsid w:val="00506BAD"/>
    <w:rsid w:val="0052303D"/>
    <w:rsid w:val="005321A0"/>
    <w:rsid w:val="005342B1"/>
    <w:rsid w:val="00535115"/>
    <w:rsid w:val="00556E20"/>
    <w:rsid w:val="0057150A"/>
    <w:rsid w:val="005B7FB5"/>
    <w:rsid w:val="005C2057"/>
    <w:rsid w:val="005C347E"/>
    <w:rsid w:val="005C4876"/>
    <w:rsid w:val="005E1DB0"/>
    <w:rsid w:val="005E2621"/>
    <w:rsid w:val="0068167D"/>
    <w:rsid w:val="00687B4A"/>
    <w:rsid w:val="006903D2"/>
    <w:rsid w:val="006975B3"/>
    <w:rsid w:val="006A08B9"/>
    <w:rsid w:val="006A59F1"/>
    <w:rsid w:val="006B3251"/>
    <w:rsid w:val="006C089A"/>
    <w:rsid w:val="006C1D08"/>
    <w:rsid w:val="006D0EBE"/>
    <w:rsid w:val="006D390A"/>
    <w:rsid w:val="00715EDF"/>
    <w:rsid w:val="00734F21"/>
    <w:rsid w:val="00747E8D"/>
    <w:rsid w:val="00764BC7"/>
    <w:rsid w:val="00771970"/>
    <w:rsid w:val="00775674"/>
    <w:rsid w:val="00784D81"/>
    <w:rsid w:val="007A2262"/>
    <w:rsid w:val="007C6BE1"/>
    <w:rsid w:val="007D0251"/>
    <w:rsid w:val="007E3B8C"/>
    <w:rsid w:val="007E65A4"/>
    <w:rsid w:val="0081646E"/>
    <w:rsid w:val="008233AA"/>
    <w:rsid w:val="008244EC"/>
    <w:rsid w:val="00836B6B"/>
    <w:rsid w:val="0087789C"/>
    <w:rsid w:val="0089503B"/>
    <w:rsid w:val="008A3FBC"/>
    <w:rsid w:val="008D2D40"/>
    <w:rsid w:val="008D5D61"/>
    <w:rsid w:val="00900C7A"/>
    <w:rsid w:val="00912EEE"/>
    <w:rsid w:val="00922876"/>
    <w:rsid w:val="009269E1"/>
    <w:rsid w:val="00953B3F"/>
    <w:rsid w:val="009B7BFC"/>
    <w:rsid w:val="009E6642"/>
    <w:rsid w:val="00A16814"/>
    <w:rsid w:val="00A760E6"/>
    <w:rsid w:val="00A77082"/>
    <w:rsid w:val="00AC39BE"/>
    <w:rsid w:val="00AC4F13"/>
    <w:rsid w:val="00AF5E04"/>
    <w:rsid w:val="00B1595D"/>
    <w:rsid w:val="00B222AD"/>
    <w:rsid w:val="00B44E9C"/>
    <w:rsid w:val="00B75416"/>
    <w:rsid w:val="00B83A1B"/>
    <w:rsid w:val="00B8446F"/>
    <w:rsid w:val="00B94799"/>
    <w:rsid w:val="00B97AD3"/>
    <w:rsid w:val="00BE4004"/>
    <w:rsid w:val="00C17DDB"/>
    <w:rsid w:val="00C21ABA"/>
    <w:rsid w:val="00C272A0"/>
    <w:rsid w:val="00C3152A"/>
    <w:rsid w:val="00C375C0"/>
    <w:rsid w:val="00C4182F"/>
    <w:rsid w:val="00C76E61"/>
    <w:rsid w:val="00C85FF7"/>
    <w:rsid w:val="00CA4A81"/>
    <w:rsid w:val="00CD4609"/>
    <w:rsid w:val="00CF57F4"/>
    <w:rsid w:val="00D01AE7"/>
    <w:rsid w:val="00D673FC"/>
    <w:rsid w:val="00D822AE"/>
    <w:rsid w:val="00DB56A1"/>
    <w:rsid w:val="00E00C65"/>
    <w:rsid w:val="00E20784"/>
    <w:rsid w:val="00E25E2D"/>
    <w:rsid w:val="00E51462"/>
    <w:rsid w:val="00E52046"/>
    <w:rsid w:val="00E809AC"/>
    <w:rsid w:val="00E8278F"/>
    <w:rsid w:val="00EB5FBA"/>
    <w:rsid w:val="00F15B32"/>
    <w:rsid w:val="00F468B6"/>
    <w:rsid w:val="00F6470A"/>
    <w:rsid w:val="00F65B31"/>
    <w:rsid w:val="00F86A4F"/>
    <w:rsid w:val="00FD0B81"/>
    <w:rsid w:val="00FD1E6C"/>
    <w:rsid w:val="00FF0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E7280"/>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BalloonText">
    <w:name w:val="Balloon Text"/>
    <w:basedOn w:val="Normal"/>
    <w:link w:val="BalloonTextChar"/>
    <w:uiPriority w:val="99"/>
    <w:semiHidden/>
    <w:unhideWhenUsed/>
    <w:rsid w:val="00556E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6E20"/>
    <w:rPr>
      <w:rFonts w:ascii="Segoe UI" w:hAnsi="Segoe UI" w:cs="Segoe UI"/>
      <w:sz w:val="18"/>
      <w:szCs w:val="18"/>
    </w:rPr>
  </w:style>
  <w:style w:type="character" w:styleId="CommentReference">
    <w:name w:val="annotation reference"/>
    <w:basedOn w:val="DefaultParagraphFont"/>
    <w:uiPriority w:val="99"/>
    <w:semiHidden/>
    <w:unhideWhenUsed/>
    <w:rsid w:val="00301FC2"/>
    <w:rPr>
      <w:sz w:val="16"/>
      <w:szCs w:val="16"/>
    </w:rPr>
  </w:style>
  <w:style w:type="paragraph" w:styleId="CommentText">
    <w:name w:val="annotation text"/>
    <w:basedOn w:val="Normal"/>
    <w:link w:val="CommentTextChar"/>
    <w:uiPriority w:val="99"/>
    <w:semiHidden/>
    <w:unhideWhenUsed/>
    <w:rsid w:val="00301FC2"/>
    <w:rPr>
      <w:sz w:val="20"/>
      <w:szCs w:val="20"/>
    </w:rPr>
  </w:style>
  <w:style w:type="character" w:customStyle="1" w:styleId="CommentTextChar">
    <w:name w:val="Comment Text Char"/>
    <w:basedOn w:val="DefaultParagraphFont"/>
    <w:link w:val="CommentText"/>
    <w:uiPriority w:val="99"/>
    <w:semiHidden/>
    <w:rsid w:val="00301FC2"/>
  </w:style>
  <w:style w:type="paragraph" w:styleId="CommentSubject">
    <w:name w:val="annotation subject"/>
    <w:basedOn w:val="CommentText"/>
    <w:next w:val="CommentText"/>
    <w:link w:val="CommentSubjectChar"/>
    <w:uiPriority w:val="99"/>
    <w:semiHidden/>
    <w:unhideWhenUsed/>
    <w:rsid w:val="00301FC2"/>
    <w:rPr>
      <w:b/>
      <w:bCs/>
    </w:rPr>
  </w:style>
  <w:style w:type="character" w:customStyle="1" w:styleId="CommentSubjectChar">
    <w:name w:val="Comment Subject Char"/>
    <w:basedOn w:val="CommentTextChar"/>
    <w:link w:val="CommentSubject"/>
    <w:uiPriority w:val="99"/>
    <w:semiHidden/>
    <w:rsid w:val="00301FC2"/>
    <w:rPr>
      <w:b/>
      <w:bCs/>
    </w:rPr>
  </w:style>
  <w:style w:type="table" w:styleId="TableGrid">
    <w:name w:val="Table Grid"/>
    <w:basedOn w:val="TableNormal"/>
    <w:uiPriority w:val="39"/>
    <w:rsid w:val="001E4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682871">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1767775024">
      <w:bodyDiv w:val="1"/>
      <w:marLeft w:val="0"/>
      <w:marRight w:val="0"/>
      <w:marTop w:val="0"/>
      <w:marBottom w:val="0"/>
      <w:divBdr>
        <w:top w:val="none" w:sz="0" w:space="0" w:color="auto"/>
        <w:left w:val="none" w:sz="0" w:space="0" w:color="auto"/>
        <w:bottom w:val="none" w:sz="0" w:space="0" w:color="auto"/>
        <w:right w:val="none" w:sz="0" w:space="0" w:color="auto"/>
      </w:divBdr>
    </w:div>
    <w:div w:id="1995992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vona.sriupsa@kam.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6782</Words>
  <Characters>38659</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Bėčienė</dc:creator>
  <cp:lastModifiedBy>Windows User</cp:lastModifiedBy>
  <cp:revision>2</cp:revision>
  <cp:lastPrinted>2022-10-27T07:53:00Z</cp:lastPrinted>
  <dcterms:created xsi:type="dcterms:W3CDTF">2024-12-16T12:14:00Z</dcterms:created>
  <dcterms:modified xsi:type="dcterms:W3CDTF">2024-12-16T12:14:00Z</dcterms:modified>
</cp:coreProperties>
</file>